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p>
    <w:p>
      <w:pPr>
        <w:jc w:val="right"/>
        <w:rPr>
          <w:rFonts w:hint="eastAsia" w:ascii="仿宋" w:hAnsi="仿宋" w:eastAsia="仿宋"/>
          <w:color w:val="222222"/>
          <w:sz w:val="32"/>
          <w:shd w:val="clear" w:color="auto" w:fill="FFFFFF"/>
        </w:rPr>
      </w:pPr>
      <w:r>
        <w:rPr>
          <w:rFonts w:hint="eastAsia" w:ascii="仿宋" w:hAnsi="仿宋" w:eastAsia="仿宋"/>
          <w:color w:val="222222"/>
          <w:sz w:val="32"/>
          <w:shd w:val="clear" w:color="auto" w:fill="FFFFFF"/>
        </w:rPr>
        <w:t>惠市物协〔</w:t>
      </w:r>
      <w:r>
        <w:rPr>
          <w:rFonts w:hint="eastAsia" w:ascii="仿宋" w:hAnsi="仿宋" w:eastAsia="仿宋"/>
          <w:color w:val="222222"/>
          <w:sz w:val="32"/>
          <w:shd w:val="clear" w:color="auto" w:fill="FFFFFF"/>
          <w:lang w:val="en-US" w:eastAsia="zh-CN"/>
        </w:rPr>
        <w:t>2023</w:t>
      </w:r>
      <w:r>
        <w:rPr>
          <w:rFonts w:hint="eastAsia" w:ascii="仿宋" w:hAnsi="仿宋" w:eastAsia="仿宋"/>
          <w:color w:val="222222"/>
          <w:sz w:val="32"/>
          <w:shd w:val="clear" w:color="auto" w:fill="FFFFFF"/>
        </w:rPr>
        <w:t>〕</w:t>
      </w:r>
      <w:r>
        <w:rPr>
          <w:rFonts w:hint="eastAsia" w:ascii="仿宋" w:hAnsi="仿宋" w:eastAsia="仿宋"/>
          <w:color w:val="222222"/>
          <w:sz w:val="32"/>
          <w:shd w:val="clear" w:color="auto" w:fill="FFFFFF"/>
          <w:lang w:val="en-US" w:eastAsia="zh-CN"/>
        </w:rPr>
        <w:t>2</w:t>
      </w:r>
      <w:r>
        <w:rPr>
          <w:rFonts w:hint="eastAsia" w:ascii="仿宋" w:hAnsi="仿宋" w:eastAsia="仿宋"/>
          <w:color w:val="222222"/>
          <w:sz w:val="32"/>
          <w:shd w:val="clear" w:color="auto" w:fill="FFFFFF"/>
        </w:rPr>
        <w:t>号</w:t>
      </w:r>
    </w:p>
    <w:p>
      <w:pPr>
        <w:pStyle w:val="8"/>
        <w:snapToGrid w:val="0"/>
        <w:spacing w:before="0" w:beforeAutospacing="0" w:after="0" w:afterAutospacing="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关于公开选聘惠州市物业服务行业</w:t>
      </w:r>
    </w:p>
    <w:p>
      <w:pPr>
        <w:pStyle w:val="8"/>
        <w:snapToGrid w:val="0"/>
        <w:spacing w:before="0" w:beforeAutospacing="0" w:after="0" w:afterAutospacing="0"/>
        <w:jc w:val="center"/>
      </w:pPr>
      <w:r>
        <w:rPr>
          <w:rFonts w:hint="eastAsia" w:ascii="方正小标宋_GBK" w:hAnsi="方正小标宋_GBK" w:eastAsia="方正小标宋_GBK" w:cs="方正小标宋_GBK"/>
          <w:bCs/>
          <w:sz w:val="44"/>
          <w:szCs w:val="44"/>
        </w:rPr>
        <w:t>专业人才的通知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各会员单位、</w:t>
      </w:r>
      <w:r>
        <w:rPr>
          <w:rFonts w:hint="eastAsia" w:ascii="仿宋_GB2312" w:hAnsi="仿宋_GB2312" w:eastAsia="仿宋_GB2312" w:cs="仿宋_GB2312"/>
          <w:sz w:val="32"/>
          <w:szCs w:val="32"/>
        </w:rPr>
        <w:t>各物业服务企业：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市物业管理工作，促进行业发展，提高物业服务水平，充分发挥物业服务行业人才作用，完善物业服务教育培训、项目检查、咨询评估、考评论证等机制，惠州市物业管理协会受惠州市住房和城乡建设局委托面向全市公开选聘惠州市物业服务行业专业人才，建立惠州市物业服务行业人才库。现将有关事项通知如下：</w:t>
      </w:r>
    </w:p>
    <w:p>
      <w:pPr>
        <w:pStyle w:val="4"/>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惠州市物业服务行业专业人才选聘范围及类别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（一）选聘范围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本市行政区域范围内在物业服务企业、大专院校、律师事务所、物业管理行业协会或政府主管部门长期从事物业管理工作或相关研究的人员。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（二）人才库类别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根据技术职称、工作经验、专业类别、专业知识和技能等各方面，人才库分为专家库（评标专家、事务性专家）和专业人才库（项目经理类、设施设备类、保洁绿化类）。</w:t>
      </w:r>
    </w:p>
    <w:p>
      <w:pPr>
        <w:pStyle w:val="2"/>
        <w:rPr>
          <w:rFonts w:hint="eastAsia"/>
        </w:rPr>
      </w:pPr>
    </w:p>
    <w:p>
      <w:pPr>
        <w:pStyle w:val="4"/>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惠州市物业服务行业专业人才工作职责</w:t>
      </w:r>
    </w:p>
    <w:p>
      <w:pPr>
        <w:pStyle w:val="4"/>
        <w:numPr>
          <w:ilvl w:val="0"/>
          <w:numId w:val="2"/>
        </w:numPr>
        <w:tabs>
          <w:tab w:val="left" w:pos="0"/>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专家类：</w:t>
      </w:r>
    </w:p>
    <w:p>
      <w:pPr>
        <w:pStyle w:val="4"/>
        <w:numPr>
          <w:ilvl w:val="0"/>
          <w:numId w:val="3"/>
        </w:numPr>
        <w:tabs>
          <w:tab w:val="left" w:pos="0"/>
          <w:tab w:val="clear" w:pos="312"/>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事务性专家职责</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进行物业管理行业研究，总结推广优秀成果和经验做法，为物业管理行业制度建设和规范发展提供合理化建议与意见。</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参与物业行业矛盾处理和典型案例研究，结合案例分析进行物业管理的普法宣传和培训。</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参与物业服务行业的项目考评、项目检查、咨询评估以及物业管理项目的服务质量评价。</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协助物业管理行政主管部门或物业管理协会开展其他必要工作。</w:t>
      </w:r>
    </w:p>
    <w:p>
      <w:pPr>
        <w:pStyle w:val="4"/>
        <w:numPr>
          <w:ilvl w:val="0"/>
          <w:numId w:val="3"/>
        </w:numPr>
        <w:tabs>
          <w:tab w:val="left" w:pos="0"/>
          <w:tab w:val="clear" w:pos="312"/>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评标专家涵盖了事务性专家所有职责范围，同时负责项目招投标评标等工作。</w:t>
      </w:r>
    </w:p>
    <w:p>
      <w:pPr>
        <w:pStyle w:val="4"/>
        <w:numPr>
          <w:ilvl w:val="0"/>
          <w:numId w:val="2"/>
        </w:numPr>
        <w:tabs>
          <w:tab w:val="left" w:pos="0"/>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专业人才库类（项目经理类、设施设备类、保洁绿化类）人才职责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1.参与物业管理行业研究，总结推广优秀成果和经验做法，参与物业行业矛盾纠纷处理。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2.为物业管理行业制度建设和规范发展提供合理化建议与意见。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3.协助物业管理行政主管部门或物业管理协会开展其他必要工作。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4.作为事务性专家和评标专家的储备人员，在具备相关专家资格条件后，可优先获得事务性专家或评标专家资格认定。</w:t>
      </w:r>
    </w:p>
    <w:p>
      <w:pPr>
        <w:pStyle w:val="4"/>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选聘计划</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扩充专家库（包括评标专家和事务性专家）：专家库总人数由原有的113人计划扩充至200人，其中评标专家扩充33人，事务性专家扩充54人。</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新建专业人才库：作为行业专家储备人才，分为项目经理类、设施设备类、保洁绿化类，共计划选聘100人。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各类人才选聘计划详见下表：</w:t>
      </w:r>
    </w:p>
    <w:tbl>
      <w:tblPr>
        <w:tblStyle w:val="10"/>
        <w:tblW w:w="9633" w:type="dxa"/>
        <w:tblInd w:w="-34" w:type="dxa"/>
        <w:tblLayout w:type="fixed"/>
        <w:tblCellMar>
          <w:top w:w="0" w:type="dxa"/>
          <w:left w:w="108" w:type="dxa"/>
          <w:bottom w:w="0" w:type="dxa"/>
          <w:right w:w="108" w:type="dxa"/>
        </w:tblCellMar>
      </w:tblPr>
      <w:tblGrid>
        <w:gridCol w:w="720"/>
        <w:gridCol w:w="1549"/>
        <w:gridCol w:w="1864"/>
        <w:gridCol w:w="1217"/>
        <w:gridCol w:w="1313"/>
        <w:gridCol w:w="1417"/>
        <w:gridCol w:w="1553"/>
      </w:tblGrid>
      <w:tr>
        <w:tblPrEx>
          <w:tblCellMar>
            <w:top w:w="0" w:type="dxa"/>
            <w:left w:w="108" w:type="dxa"/>
            <w:bottom w:w="0" w:type="dxa"/>
            <w:right w:w="108" w:type="dxa"/>
          </w:tblCellMar>
        </w:tblPrEx>
        <w:trPr>
          <w:trHeight w:val="88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1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扩库前数量（人）</w:t>
            </w:r>
          </w:p>
        </w:tc>
        <w:tc>
          <w:tcPr>
            <w:tcW w:w="1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扩库后数量（人）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本次入库数量（人）</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入库方式</w:t>
            </w:r>
          </w:p>
        </w:tc>
      </w:tr>
      <w:tr>
        <w:tblPrEx>
          <w:tblCellMar>
            <w:top w:w="0" w:type="dxa"/>
            <w:left w:w="108" w:type="dxa"/>
            <w:bottom w:w="0" w:type="dxa"/>
            <w:right w:w="108" w:type="dxa"/>
          </w:tblCellMar>
        </w:tblPrEx>
        <w:trPr>
          <w:trHeight w:val="600"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专家库</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扩招</w:t>
            </w:r>
          </w:p>
        </w:tc>
      </w:tr>
      <w:tr>
        <w:tblPrEx>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事务性专家</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扩招</w:t>
            </w:r>
          </w:p>
        </w:tc>
      </w:tr>
      <w:tr>
        <w:tblPrEx>
          <w:tblCellMar>
            <w:top w:w="0" w:type="dxa"/>
            <w:left w:w="108" w:type="dxa"/>
            <w:bottom w:w="0" w:type="dxa"/>
            <w:right w:w="108" w:type="dxa"/>
          </w:tblCellMar>
        </w:tblPrEx>
        <w:trPr>
          <w:trHeight w:val="600"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专业人</w:t>
            </w: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才库</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项目经理类</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w:t>
            </w:r>
          </w:p>
        </w:tc>
      </w:tr>
      <w:tr>
        <w:tblPrEx>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设施设备类</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w:t>
            </w:r>
          </w:p>
        </w:tc>
      </w:tr>
      <w:tr>
        <w:tblPrEx>
          <w:tblCellMar>
            <w:top w:w="0" w:type="dxa"/>
            <w:left w:w="108" w:type="dxa"/>
            <w:bottom w:w="0" w:type="dxa"/>
            <w:right w:w="108" w:type="dxa"/>
          </w:tblCellMar>
        </w:tblPrEx>
        <w:trPr>
          <w:trHeight w:val="60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32"/>
                <w:szCs w:val="3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保洁绿化类</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1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w:t>
            </w:r>
          </w:p>
        </w:tc>
      </w:tr>
    </w:tbl>
    <w:p>
      <w:pPr>
        <w:pStyle w:val="4"/>
        <w:ind w:firstLine="0"/>
        <w:rPr>
          <w:rFonts w:hint="eastAsia" w:ascii="仿宋_GB2312" w:hAnsi="仿宋_GB2312" w:eastAsia="仿宋_GB2312" w:cs="仿宋_GB2312"/>
          <w:sz w:val="32"/>
          <w:szCs w:val="32"/>
        </w:rPr>
      </w:pPr>
    </w:p>
    <w:p>
      <w:pPr>
        <w:pStyle w:val="4"/>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申报人员资格条件</w:t>
      </w:r>
    </w:p>
    <w:p>
      <w:pPr>
        <w:pStyle w:val="4"/>
        <w:numPr>
          <w:ilvl w:val="0"/>
          <w:numId w:val="6"/>
        </w:numPr>
        <w:tabs>
          <w:tab w:val="left" w:pos="0"/>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专家库：</w:t>
      </w:r>
    </w:p>
    <w:p>
      <w:pPr>
        <w:pStyle w:val="4"/>
        <w:numPr>
          <w:ilvl w:val="0"/>
          <w:numId w:val="7"/>
        </w:numPr>
        <w:tabs>
          <w:tab w:val="left" w:pos="0"/>
          <w:tab w:val="clear" w:pos="312"/>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事务性专家资格条件</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遵守国家法律法规，拥护党的基本理论、纲领、路线，有良好的职业道德；</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60周岁以下，身体健康，有从事物业服务行业专家活动的时间；</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大学专科及以上学历，具有中级及以上专业技术职称或物业管理师资格证书；</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从事物业管理相关工作5年及以上，担任物业服务企业负责人3年及以上或部门经理职务4年及以上；</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有丰富的企业综合管理及运营管理工作实践经验，在公司负责或从事过市场运营、品质管理、人力资源管理、财务管理等工作；</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具备环境管理、设备管理、资料管理、财务管理、法律等方面的专业知识；</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熟悉物业服务企业运营特点与规律，熟悉行业相关法律、法规、规章和规范性文件；</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严格履行物业服务行业行规行约，没有受到行政主管部门处罚和违章通报的记录。</w:t>
      </w:r>
    </w:p>
    <w:p>
      <w:pPr>
        <w:pStyle w:val="4"/>
        <w:numPr>
          <w:ilvl w:val="0"/>
          <w:numId w:val="7"/>
        </w:numPr>
        <w:tabs>
          <w:tab w:val="left" w:pos="0"/>
          <w:tab w:val="clear" w:pos="312"/>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评标专家资格条件</w:t>
      </w:r>
    </w:p>
    <w:p>
      <w:pPr>
        <w:numPr>
          <w:ilvl w:val="0"/>
          <w:numId w:val="9"/>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获得省级及以上评标评审专家库系统颁发的《综合评标评审专家证书》或是省级及以上政府采购平台的评标专家，可直接评定为市专家库评标专家。</w:t>
      </w:r>
    </w:p>
    <w:p>
      <w:pPr>
        <w:numPr>
          <w:ilvl w:val="0"/>
          <w:numId w:val="9"/>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如非省级及以上评标专家，需先参加事务性专家评选，具体资格条件参照本方案的事务性专家相关内容，然后经过惠州市物业管理行业专家库评标专家培训且考核通过后可评定为评标专家。</w:t>
      </w:r>
    </w:p>
    <w:p>
      <w:pPr>
        <w:pStyle w:val="4"/>
        <w:numPr>
          <w:ilvl w:val="0"/>
          <w:numId w:val="6"/>
        </w:numPr>
        <w:tabs>
          <w:tab w:val="left" w:pos="0"/>
        </w:tabs>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专业人才库：</w:t>
      </w:r>
    </w:p>
    <w:p>
      <w:pPr>
        <w:pStyle w:val="4"/>
        <w:tabs>
          <w:tab w:val="left" w:pos="0"/>
        </w:tabs>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项目经理类人才资格条件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（1）国家法律法规，拥护党的基本理论、纲领、路线，有良好的职业道德；</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（2）60周岁以下，身体健康，大学专科及以上学历，具有省级及以上协会颁发的物业管理项目经理岗位技能证书；</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（3）从事物业管理相关工作5年及以上，担任物业经理（主任）职务3年及以上；</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（4）具有丰富的项目管理及运营管理工作实践经验，在公司负责或从事过环境管理、安全管理、设备管理、品质管理、人力资源管理、财务管理等方面工作；</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（5）熟悉物业服务企业运营特点与规律，熟悉行业相关专业知识和法律、法规、规章和规范性文件；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（6）严格履行物业服务行业行规行约，没有受到行政主管部门处罚和违章通报的记录。</w:t>
      </w:r>
    </w:p>
    <w:p>
      <w:pPr>
        <w:pStyle w:val="4"/>
        <w:tabs>
          <w:tab w:val="left" w:pos="0"/>
        </w:tabs>
        <w:ind w:left="84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设施设备类人才资格条件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（1）遵守国家法律法规，拥护党的基本理论、纲领、路线，有良好的职业道德；</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（2）60周岁以下，身体健康，大学专科及以上学历，工程、机电等相关专业，持有工程类相关职业资格证书；</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（3）从事设施设备管理相关工作5年及以上，担任工程主管（含）以上职务3年及以上；</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（4）具备设施设备管理的专业知识和丰富的工作经验；</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（5）熟悉供配电、消防设备、土建、物业设施设备维护保养相关专业知识和法律、法规、规章和规范性文件；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（6）严格履行物业服务行业行规行约，没有受到行政主管部门处罚和违章通报的记录。</w:t>
      </w:r>
    </w:p>
    <w:p>
      <w:pPr>
        <w:pStyle w:val="4"/>
        <w:tabs>
          <w:tab w:val="left" w:pos="0"/>
        </w:tabs>
        <w:ind w:left="84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保洁绿化类人才资格条件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（1）遵守国家法律法规，拥护党的基本理论、纲领、路线，有良好的职业道德；</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（2）60周岁以下，身体健康，大学专科及以上学历，具有园林工证书或其他相关职业资格证书；</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（3）从事绿化保洁管理相关工作5年及以上，担任环境主管（含）以上职务3年及以上；</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（4）具备绿化养护和保洁的专业知识和丰富的工作经验；</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（5）熟悉绿化养护和保洁相关专业知识和法律、法规、规章和规范性文件；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（6）严格履行物业服务行业行规行约，没有受到行政主管部门处罚和违章通报的记录。</w:t>
      </w:r>
    </w:p>
    <w:p>
      <w:pPr>
        <w:pStyle w:val="4"/>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申请事务性专家、评标专家、项目经理类人才、设施设备类人才、保洁绿化类人才均需提交以下书面资料：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1.惠州市物业服务行业人才库入库申请表（原件1份）;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2.提交申请资料前3个月的社会保险“缴费历史明细表”（原件1份，缴交社会保险的需提供）或者退休证明（复印件1份，提供原件核对，办理退休手续的需提供）;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4.大学专科及以上学历证（复印件1份，提供原件核对）。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除提交以上基本资料外，各类人才还需根据申请的人才类别另外提交如下证明材料：</w:t>
      </w:r>
    </w:p>
    <w:p>
      <w:pPr>
        <w:pStyle w:val="4"/>
        <w:numPr>
          <w:ilvl w:val="0"/>
          <w:numId w:val="1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事务性专家、评标专家：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1.中级及以上专业技术职称或物业管理师证书（复印件1份，提供原件核对）;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2.在职单位开具的从事物业管理相关工作5年及以上，担任物业服务企业负责人3年及以上或部门经理职务4年及以上证明材料。</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备注：如获得省级及以上《综合评标评审专家证书》或是省级及以上政府采购平台的评标专家，则无需提交上述两项材料，直接提供省级及以上评标评审专家证书（复印件1份，证书在有效期内）。</w:t>
      </w:r>
    </w:p>
    <w:p>
      <w:pPr>
        <w:pStyle w:val="4"/>
        <w:numPr>
          <w:ilvl w:val="0"/>
          <w:numId w:val="1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项目经理类人才：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1.省级及以上协会颁发的物业管理项目经理岗位技能证书（复印件1份，提供原件核对）;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2.在职单位开具的从事物业管理相关工作5年及以上，担任物业经理（主任）职务3年及以上证明材料。</w:t>
      </w:r>
    </w:p>
    <w:p>
      <w:pPr>
        <w:pStyle w:val="4"/>
        <w:numPr>
          <w:ilvl w:val="0"/>
          <w:numId w:val="1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设施设备类人才：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1.工程类相关职业资格证书（复印件1份，提供原件核对）;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2.在职单位开具的从事设施设备管理相关工作5年及以上，担任工程主管（含）以上职务3年及以上证明材料。</w:t>
      </w:r>
    </w:p>
    <w:p>
      <w:pPr>
        <w:pStyle w:val="4"/>
        <w:numPr>
          <w:ilvl w:val="0"/>
          <w:numId w:val="1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园林绿化类人才：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1.园林工证书或其他相关职业资格证书（复印件1份，提供原件核对）;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2.在职单位开具的从事绿化保洁管理相关工作5年及以上，担任环境主管（含）以上职务3年及以上证明材料。</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六、选聘程序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（一）报名：个人或单位推荐人选向市物业管理协会递交资料（纸质资料和电子资料）进行报名，地址：惠州市惠城区江北惠州市工程质量检测中心6楼618室；申报时间：2023年2月1日- 2023年2月28日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（二）资格审议：惠州市物业服务行业专家资格评审委员会审议申请资料，提出拟聘专家名单和项目经理类、设施设备类、保洁绿化类人才名单。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聘前公示：拟聘专家名单及各类人才名单在惠州市智慧物业平台（http://113.96.111.148:8086/）和惠州市物业管理协会网站（http://www.hzswyglxh.org.cn/index）进行同步公示，公示时间7日。公示期间，对拟聘专家和各类人才入库名单有异议的，请以书面形式向惠州市物业服务行业专家资格评审委员会提出，并提供相应证据材料，由惠州市物业服务行业专家资格评审委员会核实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（四）聘任：公示期满，无异议或者异议不成立的，由惠州市物业管理协会与专家签订聘任协议、颁发聘书，聘用期2年。聘用专家名单在惠州市智慧物业服务平台和惠州市物业管理协会网站同步公告。</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（一）本次选聘采用本人申请和单位推荐相结合的形式，申请人所在单位已在惠州市智慧物业服务平台完成注册。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（二）申请人应当认真填报申请表，根据自身实际情况选择专家或人才类别，并提供真实有效的资料。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（三）申请人所在单位要高度重视物业服务行业专家和人才推荐工作，推荐符合条件的专家和人才人选。申请人经选聘为专家或入选人才库后，其所在单位应当积极支持其参与相关工作。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（四）各县（区）物业管理主管部门要充分发动辖区内物业服务企业积极参与物业服务行业专家和人才推荐工作。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（五）如果专家及各类人才候选人符合要求的人数超过计划人数，则采取优中择优的方式录取，如优先考虑从业年限、获得相关证书、职位、工作经验等。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）联系方式：惠州市物业管理协会：邓强、陈文斯，联系电话：0752-2898840。</w:t>
      </w:r>
    </w:p>
    <w:p>
      <w:pPr>
        <w:ind w:left="-849" w:leftChars="-405" w:right="-758" w:rightChars="-361" w:hanging="1"/>
        <w:jc w:val="center"/>
        <w:rPr>
          <w:rFonts w:hint="eastAsia" w:ascii="仿宋_GB2312" w:hAnsi="仿宋_GB2312" w:eastAsia="仿宋_GB2312" w:cs="仿宋_GB2312"/>
          <w:sz w:val="32"/>
          <w:szCs w:val="32"/>
        </w:rPr>
      </w:pPr>
    </w:p>
    <w:p>
      <w:pPr>
        <w:pStyle w:val="2"/>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附件：惠州市物业服务行业人才库入库申请表</w:t>
      </w:r>
    </w:p>
    <w:p>
      <w:pPr>
        <w:ind w:firstLine="640" w:firstLineChars="20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ind w:firstLine="0"/>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惠州市物业管理协会    </w:t>
      </w:r>
    </w:p>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2023年1月9日</w:t>
      </w:r>
    </w:p>
    <w:p>
      <w:pPr>
        <w:wordWrap w:val="0"/>
        <w:jc w:val="center"/>
        <w:rPr>
          <w:rFonts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p>
    <w:p>
      <w:pPr>
        <w:spacing w:afterLines="100"/>
        <w:ind w:right="-758" w:rightChars="-361"/>
        <w:jc w:val="both"/>
        <w:rPr>
          <w:rFonts w:hint="eastAsia" w:ascii="楷体_GB2312" w:hAnsi="宋体" w:eastAsia="楷体_GB2312"/>
          <w:b/>
          <w:sz w:val="44"/>
          <w:szCs w:val="44"/>
        </w:rPr>
      </w:pPr>
      <w:bookmarkStart w:id="0" w:name="_GoBack"/>
      <w:bookmarkEnd w:id="0"/>
    </w:p>
    <w:p>
      <w:pPr>
        <w:spacing w:afterLines="100"/>
        <w:ind w:left="-850" w:leftChars="-405" w:right="-758" w:rightChars="-361"/>
        <w:jc w:val="center"/>
        <w:rPr>
          <w:rFonts w:ascii="楷体_GB2312" w:hAnsi="宋体" w:eastAsia="楷体_GB2312"/>
          <w:b/>
          <w:sz w:val="44"/>
          <w:szCs w:val="44"/>
        </w:rPr>
      </w:pPr>
      <w:r>
        <w:rPr>
          <w:rFonts w:hint="eastAsia" w:ascii="楷体_GB2312" w:hAnsi="宋体" w:eastAsia="楷体_GB2312"/>
          <w:b/>
          <w:sz w:val="44"/>
          <w:szCs w:val="44"/>
        </w:rPr>
        <w:t>惠州市物业服务行业人才库入库申请表</w:t>
      </w:r>
    </w:p>
    <w:tbl>
      <w:tblPr>
        <w:tblStyle w:val="10"/>
        <w:tblpPr w:leftFromText="180" w:rightFromText="180" w:vertAnchor="text" w:horzAnchor="page" w:tblpX="757" w:tblpY="93"/>
        <w:tblOverlap w:val="never"/>
        <w:tblW w:w="10395" w:type="dxa"/>
        <w:tblInd w:w="0" w:type="dxa"/>
        <w:tblLayout w:type="fixed"/>
        <w:tblCellMar>
          <w:top w:w="15" w:type="dxa"/>
          <w:left w:w="15" w:type="dxa"/>
          <w:bottom w:w="15" w:type="dxa"/>
          <w:right w:w="15" w:type="dxa"/>
        </w:tblCellMar>
      </w:tblPr>
      <w:tblGrid>
        <w:gridCol w:w="1260"/>
        <w:gridCol w:w="1500"/>
        <w:gridCol w:w="1350"/>
        <w:gridCol w:w="885"/>
        <w:gridCol w:w="765"/>
        <w:gridCol w:w="1275"/>
        <w:gridCol w:w="1530"/>
        <w:gridCol w:w="1830"/>
      </w:tblGrid>
      <w:tr>
        <w:tblPrEx>
          <w:tblCellMar>
            <w:top w:w="15" w:type="dxa"/>
            <w:left w:w="15" w:type="dxa"/>
            <w:bottom w:w="15" w:type="dxa"/>
            <w:right w:w="15" w:type="dxa"/>
          </w:tblCellMar>
        </w:tblPrEx>
        <w:trPr>
          <w:trHeight w:val="682"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r>
              <w:rPr>
                <w:rFonts w:hint="eastAsia" w:ascii="宋体" w:hAnsi="宋体" w:cs="仿宋_GB2312"/>
                <w:color w:val="000000"/>
                <w:kern w:val="0"/>
                <w:sz w:val="24"/>
              </w:rPr>
              <w:t>姓    名</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r>
              <w:rPr>
                <w:rFonts w:hint="eastAsia" w:ascii="宋体" w:hAnsi="宋体" w:cs="仿宋_GB2312"/>
                <w:color w:val="000000"/>
                <w:kern w:val="0"/>
                <w:sz w:val="24"/>
              </w:rPr>
              <w:t>性    别</w:t>
            </w:r>
          </w:p>
        </w:tc>
        <w:tc>
          <w:tcPr>
            <w:tcW w:w="1650"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仿宋_GB2312"/>
                <w:color w:val="000000"/>
                <w:sz w:val="24"/>
              </w:rPr>
            </w:pPr>
          </w:p>
        </w:tc>
        <w:tc>
          <w:tcPr>
            <w:tcW w:w="127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r>
              <w:rPr>
                <w:rFonts w:hint="eastAsia" w:ascii="宋体" w:hAnsi="宋体" w:cs="仿宋_GB2312"/>
                <w:color w:val="000000"/>
                <w:sz w:val="24"/>
              </w:rPr>
              <w:t>出生年月</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p>
        </w:tc>
        <w:tc>
          <w:tcPr>
            <w:tcW w:w="183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宋体" w:hAnsi="宋体" w:cs="仿宋_GB2312"/>
                <w:color w:val="000000"/>
                <w:sz w:val="24"/>
              </w:rPr>
            </w:pPr>
            <w:r>
              <w:rPr>
                <w:rFonts w:hint="eastAsia" w:ascii="宋体" w:hAnsi="宋体" w:cs="仿宋_GB2312"/>
                <w:color w:val="000000"/>
                <w:sz w:val="24"/>
              </w:rPr>
              <w:t>照 片</w:t>
            </w:r>
          </w:p>
        </w:tc>
      </w:tr>
      <w:tr>
        <w:tblPrEx>
          <w:tblCellMar>
            <w:top w:w="15" w:type="dxa"/>
            <w:left w:w="15" w:type="dxa"/>
            <w:bottom w:w="15" w:type="dxa"/>
            <w:right w:w="15" w:type="dxa"/>
          </w:tblCellMar>
        </w:tblPrEx>
        <w:trPr>
          <w:trHeight w:val="682"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kern w:val="0"/>
                <w:sz w:val="24"/>
              </w:rPr>
            </w:pPr>
            <w:r>
              <w:rPr>
                <w:rFonts w:hint="eastAsia"/>
                <w:sz w:val="24"/>
              </w:rPr>
              <w:t>籍    贯</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kern w:val="0"/>
                <w:sz w:val="24"/>
              </w:rPr>
            </w:pPr>
            <w:r>
              <w:rPr>
                <w:rFonts w:hint="eastAsia" w:ascii="宋体" w:hAnsi="宋体" w:cs="仿宋_GB2312"/>
                <w:color w:val="000000"/>
                <w:kern w:val="0"/>
                <w:sz w:val="24"/>
              </w:rPr>
              <w:t>政治面貌</w:t>
            </w:r>
          </w:p>
        </w:tc>
        <w:tc>
          <w:tcPr>
            <w:tcW w:w="1650"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仿宋_GB2312"/>
                <w:color w:val="000000"/>
                <w:sz w:val="24"/>
              </w:rPr>
            </w:pPr>
          </w:p>
        </w:tc>
        <w:tc>
          <w:tcPr>
            <w:tcW w:w="127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r>
              <w:rPr>
                <w:rFonts w:hint="eastAsia" w:ascii="宋体" w:hAnsi="宋体" w:cs="仿宋_GB2312"/>
                <w:color w:val="000000"/>
                <w:kern w:val="0"/>
                <w:sz w:val="24"/>
              </w:rPr>
              <w:t>学    历</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p>
        </w:tc>
        <w:tc>
          <w:tcPr>
            <w:tcW w:w="1830" w:type="dxa"/>
            <w:vMerge w:val="continue"/>
            <w:tcBorders>
              <w:left w:val="single" w:color="000000" w:sz="4" w:space="0"/>
              <w:right w:val="single" w:color="000000" w:sz="4" w:space="0"/>
            </w:tcBorders>
            <w:vAlign w:val="center"/>
          </w:tcPr>
          <w:p>
            <w:pPr>
              <w:spacing w:line="360" w:lineRule="exact"/>
              <w:jc w:val="center"/>
              <w:rPr>
                <w:rFonts w:ascii="宋体" w:hAnsi="宋体" w:cs="仿宋_GB2312"/>
                <w:color w:val="000000"/>
                <w:sz w:val="24"/>
              </w:rPr>
            </w:pPr>
          </w:p>
        </w:tc>
      </w:tr>
      <w:tr>
        <w:tblPrEx>
          <w:tblCellMar>
            <w:top w:w="15" w:type="dxa"/>
            <w:left w:w="15" w:type="dxa"/>
            <w:bottom w:w="15" w:type="dxa"/>
            <w:right w:w="15" w:type="dxa"/>
          </w:tblCellMar>
        </w:tblPrEx>
        <w:trPr>
          <w:trHeight w:val="561"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r>
              <w:rPr>
                <w:rFonts w:hint="eastAsia" w:ascii="宋体" w:hAnsi="宋体" w:cs="仿宋_GB2312"/>
                <w:color w:val="000000"/>
                <w:sz w:val="24"/>
              </w:rPr>
              <w:t>职    称</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r>
              <w:rPr>
                <w:rFonts w:hint="eastAsia" w:ascii="宋体" w:hAnsi="宋体" w:cs="仿宋_GB2312"/>
                <w:color w:val="000000"/>
                <w:sz w:val="24"/>
              </w:rPr>
              <w:t>联系电话</w:t>
            </w:r>
          </w:p>
        </w:tc>
        <w:tc>
          <w:tcPr>
            <w:tcW w:w="1650"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仿宋_GB2312"/>
                <w:color w:val="000000"/>
                <w:sz w:val="24"/>
              </w:rPr>
            </w:pPr>
          </w:p>
        </w:tc>
        <w:tc>
          <w:tcPr>
            <w:tcW w:w="127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宋体" w:hAnsi="宋体" w:cs="仿宋_GB2312"/>
                <w:color w:val="000000"/>
                <w:sz w:val="24"/>
              </w:rPr>
            </w:pPr>
            <w:r>
              <w:rPr>
                <w:rFonts w:hint="eastAsia" w:ascii="宋体" w:hAnsi="宋体" w:cs="仿宋_GB2312"/>
                <w:color w:val="000000"/>
                <w:sz w:val="24"/>
              </w:rPr>
              <w:t>邮    箱</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p>
        </w:tc>
        <w:tc>
          <w:tcPr>
            <w:tcW w:w="1830" w:type="dxa"/>
            <w:vMerge w:val="continue"/>
            <w:tcBorders>
              <w:left w:val="single" w:color="000000" w:sz="4" w:space="0"/>
              <w:right w:val="single" w:color="000000" w:sz="4" w:space="0"/>
            </w:tcBorders>
            <w:vAlign w:val="center"/>
          </w:tcPr>
          <w:p>
            <w:pPr>
              <w:spacing w:line="360" w:lineRule="exact"/>
              <w:jc w:val="center"/>
              <w:rPr>
                <w:rFonts w:ascii="宋体" w:hAnsi="宋体" w:cs="仿宋_GB2312"/>
                <w:color w:val="000000"/>
                <w:sz w:val="24"/>
              </w:rPr>
            </w:pPr>
          </w:p>
        </w:tc>
      </w:tr>
      <w:tr>
        <w:tblPrEx>
          <w:tblCellMar>
            <w:top w:w="15" w:type="dxa"/>
            <w:left w:w="15" w:type="dxa"/>
            <w:bottom w:w="15" w:type="dxa"/>
            <w:right w:w="15" w:type="dxa"/>
          </w:tblCellMar>
        </w:tblPrEx>
        <w:trPr>
          <w:trHeight w:val="614" w:hRule="atLeast"/>
        </w:trPr>
        <w:tc>
          <w:tcPr>
            <w:tcW w:w="126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仿宋_GB2312"/>
                <w:color w:val="000000"/>
                <w:kern w:val="0"/>
                <w:sz w:val="24"/>
              </w:rPr>
            </w:pPr>
            <w:r>
              <w:rPr>
                <w:rFonts w:hint="eastAsia" w:ascii="宋体" w:hAnsi="宋体" w:cs="仿宋_GB2312"/>
                <w:color w:val="000000"/>
                <w:kern w:val="0"/>
                <w:sz w:val="24"/>
              </w:rPr>
              <w:t>毕业院校</w:t>
            </w:r>
          </w:p>
        </w:tc>
        <w:tc>
          <w:tcPr>
            <w:tcW w:w="4500" w:type="dxa"/>
            <w:gridSpan w:val="4"/>
            <w:tcBorders>
              <w:top w:val="single" w:color="000000" w:sz="4" w:space="0"/>
              <w:left w:val="single" w:color="000000" w:sz="4" w:space="0"/>
              <w:right w:val="single" w:color="auto" w:sz="4" w:space="0"/>
            </w:tcBorders>
            <w:vAlign w:val="center"/>
          </w:tcPr>
          <w:p>
            <w:pPr>
              <w:spacing w:line="360" w:lineRule="exact"/>
              <w:jc w:val="center"/>
              <w:rPr>
                <w:rFonts w:ascii="宋体" w:hAnsi="宋体" w:cs="仿宋_GB2312"/>
                <w:color w:val="000000"/>
                <w:sz w:val="24"/>
              </w:rPr>
            </w:pPr>
          </w:p>
        </w:tc>
        <w:tc>
          <w:tcPr>
            <w:tcW w:w="1275" w:type="dxa"/>
            <w:tcBorders>
              <w:top w:val="single" w:color="000000" w:sz="4" w:space="0"/>
              <w:left w:val="single" w:color="auto" w:sz="4" w:space="0"/>
              <w:right w:val="single" w:color="000000" w:sz="4" w:space="0"/>
            </w:tcBorders>
            <w:vAlign w:val="center"/>
          </w:tcPr>
          <w:p>
            <w:pPr>
              <w:spacing w:line="360" w:lineRule="exact"/>
              <w:jc w:val="center"/>
              <w:rPr>
                <w:rFonts w:ascii="宋体" w:hAnsi="宋体" w:cs="仿宋_GB2312"/>
                <w:color w:val="000000"/>
                <w:sz w:val="24"/>
              </w:rPr>
            </w:pPr>
            <w:r>
              <w:rPr>
                <w:rFonts w:hint="eastAsia" w:ascii="宋体" w:hAnsi="宋体" w:cs="仿宋_GB2312"/>
                <w:color w:val="000000"/>
                <w:kern w:val="0"/>
                <w:sz w:val="24"/>
              </w:rPr>
              <w:t>专    业</w:t>
            </w:r>
          </w:p>
        </w:tc>
        <w:tc>
          <w:tcPr>
            <w:tcW w:w="153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仿宋_GB2312"/>
                <w:color w:val="000000"/>
                <w:sz w:val="24"/>
              </w:rPr>
            </w:pPr>
          </w:p>
        </w:tc>
        <w:tc>
          <w:tcPr>
            <w:tcW w:w="1830" w:type="dxa"/>
            <w:vMerge w:val="continue"/>
            <w:tcBorders>
              <w:left w:val="single" w:color="000000" w:sz="4" w:space="0"/>
              <w:right w:val="single" w:color="000000" w:sz="4" w:space="0"/>
            </w:tcBorders>
            <w:vAlign w:val="center"/>
          </w:tcPr>
          <w:p>
            <w:pPr>
              <w:spacing w:line="360" w:lineRule="exact"/>
              <w:jc w:val="center"/>
              <w:rPr>
                <w:rFonts w:ascii="宋体" w:hAnsi="宋体" w:cs="仿宋_GB2312"/>
                <w:color w:val="000000"/>
                <w:sz w:val="24"/>
              </w:rPr>
            </w:pPr>
          </w:p>
        </w:tc>
      </w:tr>
      <w:tr>
        <w:tblPrEx>
          <w:tblCellMar>
            <w:top w:w="15" w:type="dxa"/>
            <w:left w:w="15" w:type="dxa"/>
            <w:bottom w:w="15" w:type="dxa"/>
            <w:right w:w="15" w:type="dxa"/>
          </w:tblCellMar>
        </w:tblPrEx>
        <w:trPr>
          <w:trHeight w:val="634" w:hRule="atLeast"/>
        </w:trPr>
        <w:tc>
          <w:tcPr>
            <w:tcW w:w="126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sz w:val="24"/>
              </w:rPr>
            </w:pPr>
            <w:r>
              <w:rPr>
                <w:rFonts w:hint="eastAsia"/>
                <w:sz w:val="24"/>
              </w:rPr>
              <w:t>单位名称</w:t>
            </w:r>
          </w:p>
        </w:tc>
        <w:tc>
          <w:tcPr>
            <w:tcW w:w="4500" w:type="dxa"/>
            <w:gridSpan w:val="4"/>
            <w:tcBorders>
              <w:top w:val="single" w:color="000000" w:sz="4" w:space="0"/>
              <w:left w:val="single" w:color="000000" w:sz="4" w:space="0"/>
              <w:right w:val="single" w:color="auto" w:sz="4" w:space="0"/>
            </w:tcBorders>
            <w:vAlign w:val="center"/>
          </w:tcPr>
          <w:p>
            <w:pPr>
              <w:widowControl/>
              <w:spacing w:line="360" w:lineRule="exact"/>
              <w:jc w:val="center"/>
              <w:textAlignment w:val="center"/>
              <w:rPr>
                <w:rFonts w:ascii="宋体" w:hAnsi="宋体" w:cs="仿宋_GB2312"/>
                <w:color w:val="000000"/>
                <w:sz w:val="24"/>
              </w:rPr>
            </w:pPr>
          </w:p>
        </w:tc>
        <w:tc>
          <w:tcPr>
            <w:tcW w:w="1275" w:type="dxa"/>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仿宋_GB2312"/>
                <w:color w:val="000000"/>
                <w:sz w:val="24"/>
              </w:rPr>
            </w:pPr>
            <w:r>
              <w:rPr>
                <w:rFonts w:hint="eastAsia" w:ascii="宋体" w:hAnsi="宋体" w:cs="仿宋_GB2312"/>
                <w:color w:val="000000"/>
                <w:sz w:val="24"/>
              </w:rPr>
              <w:t>单位职务</w:t>
            </w:r>
          </w:p>
        </w:tc>
        <w:tc>
          <w:tcPr>
            <w:tcW w:w="3360" w:type="dxa"/>
            <w:gridSpan w:val="2"/>
            <w:tcBorders>
              <w:top w:val="single" w:color="000000" w:sz="4" w:space="0"/>
              <w:left w:val="single" w:color="auto" w:sz="4" w:space="0"/>
              <w:right w:val="single" w:color="000000" w:sz="4" w:space="0"/>
            </w:tcBorders>
            <w:vAlign w:val="center"/>
          </w:tcPr>
          <w:p>
            <w:pPr>
              <w:spacing w:line="360" w:lineRule="exact"/>
              <w:jc w:val="center"/>
              <w:rPr>
                <w:rFonts w:ascii="宋体" w:hAnsi="宋体" w:cs="仿宋_GB2312"/>
                <w:color w:val="000000"/>
                <w:sz w:val="24"/>
              </w:rPr>
            </w:pPr>
          </w:p>
        </w:tc>
      </w:tr>
      <w:tr>
        <w:tblPrEx>
          <w:tblCellMar>
            <w:top w:w="15" w:type="dxa"/>
            <w:left w:w="15" w:type="dxa"/>
            <w:bottom w:w="15" w:type="dxa"/>
            <w:right w:w="15" w:type="dxa"/>
          </w:tblCellMar>
        </w:tblPrEx>
        <w:trPr>
          <w:trHeight w:val="634" w:hRule="atLeast"/>
        </w:trPr>
        <w:tc>
          <w:tcPr>
            <w:tcW w:w="1260"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sz w:val="24"/>
              </w:rPr>
            </w:pPr>
            <w:r>
              <w:rPr>
                <w:rFonts w:hint="eastAsia" w:ascii="宋体" w:hAnsi="宋体" w:cs="仿宋_GB2312"/>
                <w:color w:val="000000"/>
                <w:sz w:val="24"/>
              </w:rPr>
              <w:t>通讯地址</w:t>
            </w:r>
          </w:p>
        </w:tc>
        <w:tc>
          <w:tcPr>
            <w:tcW w:w="4500" w:type="dxa"/>
            <w:gridSpan w:val="4"/>
            <w:tcBorders>
              <w:top w:val="single" w:color="000000" w:sz="4" w:space="0"/>
              <w:left w:val="single" w:color="000000" w:sz="4" w:space="0"/>
              <w:right w:val="single" w:color="auto" w:sz="4" w:space="0"/>
            </w:tcBorders>
            <w:vAlign w:val="center"/>
          </w:tcPr>
          <w:p>
            <w:pPr>
              <w:widowControl/>
              <w:spacing w:line="360" w:lineRule="exact"/>
              <w:jc w:val="center"/>
              <w:textAlignment w:val="center"/>
              <w:rPr>
                <w:rFonts w:ascii="宋体" w:hAnsi="宋体" w:cs="仿宋_GB2312"/>
                <w:color w:val="000000"/>
                <w:sz w:val="24"/>
              </w:rPr>
            </w:pPr>
          </w:p>
        </w:tc>
        <w:tc>
          <w:tcPr>
            <w:tcW w:w="1275"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24"/>
              </w:rPr>
            </w:pPr>
            <w:r>
              <w:rPr>
                <w:rFonts w:hint="eastAsia"/>
                <w:sz w:val="24"/>
              </w:rPr>
              <w:t>物业管理</w:t>
            </w:r>
          </w:p>
          <w:p>
            <w:pPr>
              <w:widowControl/>
              <w:spacing w:line="240" w:lineRule="exact"/>
              <w:jc w:val="center"/>
              <w:textAlignment w:val="center"/>
              <w:rPr>
                <w:rFonts w:ascii="宋体" w:hAnsi="宋体" w:cs="仿宋_GB2312"/>
                <w:color w:val="000000"/>
                <w:sz w:val="24"/>
              </w:rPr>
            </w:pPr>
            <w:r>
              <w:rPr>
                <w:rFonts w:hint="eastAsia"/>
                <w:sz w:val="24"/>
              </w:rPr>
              <w:t>工作年限</w:t>
            </w:r>
          </w:p>
        </w:tc>
        <w:tc>
          <w:tcPr>
            <w:tcW w:w="3360" w:type="dxa"/>
            <w:gridSpan w:val="2"/>
            <w:tcBorders>
              <w:top w:val="single" w:color="000000" w:sz="4" w:space="0"/>
              <w:left w:val="single" w:color="auto" w:sz="4" w:space="0"/>
              <w:right w:val="single" w:color="000000" w:sz="4" w:space="0"/>
            </w:tcBorders>
            <w:vAlign w:val="center"/>
          </w:tcPr>
          <w:p>
            <w:pPr>
              <w:spacing w:line="360" w:lineRule="exact"/>
              <w:jc w:val="center"/>
              <w:rPr>
                <w:rFonts w:ascii="宋体" w:hAnsi="宋体" w:cs="仿宋_GB2312"/>
                <w:color w:val="000000"/>
                <w:sz w:val="24"/>
              </w:rPr>
            </w:pPr>
          </w:p>
        </w:tc>
      </w:tr>
      <w:tr>
        <w:tblPrEx>
          <w:tblCellMar>
            <w:top w:w="15" w:type="dxa"/>
            <w:left w:w="15" w:type="dxa"/>
            <w:bottom w:w="15" w:type="dxa"/>
            <w:right w:w="15" w:type="dxa"/>
          </w:tblCellMar>
        </w:tblPrEx>
        <w:trPr>
          <w:trHeight w:val="2053" w:hRule="atLeast"/>
        </w:trPr>
        <w:tc>
          <w:tcPr>
            <w:tcW w:w="126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sz w:val="24"/>
              </w:rPr>
            </w:pPr>
            <w:r>
              <w:rPr>
                <w:rFonts w:hint="eastAsia"/>
                <w:sz w:val="24"/>
              </w:rPr>
              <w:t>申请类别</w:t>
            </w:r>
          </w:p>
          <w:p>
            <w:pPr>
              <w:widowControl/>
              <w:spacing w:line="360" w:lineRule="exact"/>
              <w:jc w:val="center"/>
              <w:textAlignment w:val="center"/>
              <w:rPr>
                <w:rFonts w:ascii="宋体" w:hAnsi="宋体" w:cs="仿宋_GB2312"/>
                <w:color w:val="000000"/>
                <w:sz w:val="24"/>
              </w:rPr>
            </w:pPr>
            <w:r>
              <w:rPr>
                <w:rFonts w:hint="eastAsia"/>
                <w:sz w:val="24"/>
              </w:rPr>
              <w:t>(在□中打“√”，限选1项)</w:t>
            </w:r>
          </w:p>
        </w:tc>
        <w:tc>
          <w:tcPr>
            <w:tcW w:w="9135" w:type="dxa"/>
            <w:gridSpan w:val="7"/>
            <w:tcBorders>
              <w:top w:val="single" w:color="000000" w:sz="4" w:space="0"/>
              <w:left w:val="single" w:color="000000" w:sz="4" w:space="0"/>
              <w:right w:val="single" w:color="000000" w:sz="4" w:space="0"/>
            </w:tcBorders>
            <w:vAlign w:val="center"/>
          </w:tcPr>
          <w:p>
            <w:pPr>
              <w:ind w:firstLine="1200" w:firstLineChars="500"/>
              <w:rPr>
                <w:rFonts w:ascii="宋体" w:hAnsi="宋体" w:cs="仿宋_GB2312"/>
                <w:color w:val="000000"/>
                <w:sz w:val="24"/>
              </w:rPr>
            </w:pPr>
            <w:r>
              <w:rPr>
                <w:rFonts w:hint="eastAsia"/>
                <w:sz w:val="24"/>
              </w:rPr>
              <w:t>专  家  库：</w:t>
            </w:r>
            <w:r>
              <w:rPr>
                <w:rFonts w:hint="eastAsia" w:ascii="宋体" w:hAnsi="宋体" w:cs="仿宋_GB2312"/>
                <w:color w:val="000000"/>
                <w:sz w:val="24"/>
              </w:rPr>
              <w:t>□评标专家      □事务性专家</w:t>
            </w:r>
          </w:p>
          <w:p>
            <w:pPr>
              <w:jc w:val="center"/>
              <w:rPr>
                <w:rFonts w:ascii="宋体" w:hAnsi="宋体" w:cs="仿宋_GB2312"/>
                <w:color w:val="000000"/>
                <w:sz w:val="24"/>
              </w:rPr>
            </w:pPr>
          </w:p>
          <w:p>
            <w:pPr>
              <w:jc w:val="center"/>
              <w:rPr>
                <w:rFonts w:ascii="宋体" w:hAnsi="宋体" w:cs="仿宋_GB2312"/>
                <w:color w:val="000000"/>
                <w:sz w:val="24"/>
              </w:rPr>
            </w:pPr>
            <w:r>
              <w:rPr>
                <w:rFonts w:hint="eastAsia"/>
                <w:sz w:val="24"/>
              </w:rPr>
              <w:t xml:space="preserve">专业人才库：□项目经理类    □设施设备类    </w:t>
            </w:r>
            <w:r>
              <w:rPr>
                <w:rFonts w:hint="eastAsia" w:ascii="宋体" w:hAnsi="宋体" w:cs="仿宋_GB2312"/>
                <w:color w:val="000000"/>
                <w:sz w:val="24"/>
              </w:rPr>
              <w:t>□</w:t>
            </w:r>
            <w:r>
              <w:rPr>
                <w:rFonts w:hint="eastAsia"/>
                <w:sz w:val="24"/>
              </w:rPr>
              <w:t>保洁绿化类</w:t>
            </w:r>
          </w:p>
        </w:tc>
      </w:tr>
      <w:tr>
        <w:tblPrEx>
          <w:tblCellMar>
            <w:top w:w="15" w:type="dxa"/>
            <w:left w:w="15" w:type="dxa"/>
            <w:bottom w:w="15" w:type="dxa"/>
            <w:right w:w="15" w:type="dxa"/>
          </w:tblCellMar>
        </w:tblPrEx>
        <w:trPr>
          <w:trHeight w:val="4344" w:hRule="atLeast"/>
        </w:trPr>
        <w:tc>
          <w:tcPr>
            <w:tcW w:w="1260" w:type="dxa"/>
            <w:tcBorders>
              <w:top w:val="single" w:color="000000" w:sz="4" w:space="0"/>
              <w:left w:val="single" w:color="000000" w:sz="4" w:space="0"/>
              <w:bottom w:val="single" w:color="auto" w:sz="4" w:space="0"/>
              <w:right w:val="single" w:color="auto" w:sz="4" w:space="0"/>
            </w:tcBorders>
            <w:vAlign w:val="center"/>
          </w:tcPr>
          <w:p>
            <w:pPr>
              <w:widowControl/>
              <w:spacing w:line="360" w:lineRule="exact"/>
              <w:jc w:val="center"/>
              <w:textAlignment w:val="center"/>
              <w:rPr>
                <w:rFonts w:ascii="宋体" w:hAnsi="宋体" w:cs="仿宋_GB2312"/>
                <w:color w:val="000000"/>
                <w:sz w:val="24"/>
              </w:rPr>
            </w:pPr>
            <w:r>
              <w:rPr>
                <w:rFonts w:hint="eastAsia"/>
                <w:sz w:val="24"/>
              </w:rPr>
              <w:t>从事物业管理主要工作经历</w:t>
            </w:r>
          </w:p>
        </w:tc>
        <w:tc>
          <w:tcPr>
            <w:tcW w:w="9135" w:type="dxa"/>
            <w:gridSpan w:val="7"/>
            <w:tcBorders>
              <w:top w:val="single" w:color="000000" w:sz="4" w:space="0"/>
              <w:left w:val="single" w:color="auto" w:sz="4" w:space="0"/>
              <w:bottom w:val="single" w:color="auto" w:sz="4" w:space="0"/>
              <w:right w:val="single" w:color="000000" w:sz="4" w:space="0"/>
            </w:tcBorders>
          </w:tcPr>
          <w:p>
            <w:pPr>
              <w:widowControl/>
              <w:spacing w:line="360" w:lineRule="exact"/>
              <w:jc w:val="left"/>
              <w:textAlignment w:val="center"/>
              <w:rPr>
                <w:rFonts w:ascii="宋体" w:hAnsi="宋体" w:cs="仿宋_GB2312"/>
                <w:color w:val="000000"/>
                <w:kern w:val="0"/>
                <w:sz w:val="24"/>
              </w:rPr>
            </w:pPr>
            <w:r>
              <w:rPr>
                <w:rFonts w:hint="eastAsia" w:ascii="宋体" w:hAnsi="宋体" w:cs="仿宋_GB2312"/>
                <w:color w:val="000000"/>
                <w:kern w:val="0"/>
                <w:sz w:val="24"/>
              </w:rPr>
              <w:t>（介绍自身情况以及参与负责的工作内容，可另附页）</w:t>
            </w: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p>
            <w:pPr>
              <w:widowControl/>
              <w:spacing w:line="360" w:lineRule="exact"/>
              <w:jc w:val="left"/>
              <w:textAlignment w:val="center"/>
              <w:rPr>
                <w:rFonts w:ascii="宋体" w:hAnsi="宋体" w:cs="仿宋_GB2312"/>
                <w:color w:val="000000"/>
                <w:kern w:val="0"/>
                <w:sz w:val="24"/>
              </w:rPr>
            </w:pPr>
          </w:p>
        </w:tc>
      </w:tr>
      <w:tr>
        <w:tblPrEx>
          <w:tblCellMar>
            <w:top w:w="15" w:type="dxa"/>
            <w:left w:w="15" w:type="dxa"/>
            <w:bottom w:w="15" w:type="dxa"/>
            <w:right w:w="15" w:type="dxa"/>
          </w:tblCellMar>
        </w:tblPrEx>
        <w:trPr>
          <w:trHeight w:val="1801" w:hRule="atLeast"/>
        </w:trPr>
        <w:tc>
          <w:tcPr>
            <w:tcW w:w="1260"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宋体" w:hAnsi="宋体" w:cs="仿宋_GB2312"/>
                <w:color w:val="000000"/>
                <w:sz w:val="24"/>
              </w:rPr>
            </w:pPr>
            <w:r>
              <w:rPr>
                <w:rFonts w:hint="eastAsia"/>
                <w:sz w:val="24"/>
              </w:rPr>
              <w:t>从事物业管理主要工作业绩及获奖情况</w:t>
            </w:r>
          </w:p>
        </w:tc>
        <w:tc>
          <w:tcPr>
            <w:tcW w:w="9135" w:type="dxa"/>
            <w:gridSpan w:val="7"/>
            <w:tcBorders>
              <w:top w:val="single" w:color="auto" w:sz="4" w:space="0"/>
              <w:left w:val="single" w:color="auto" w:sz="4" w:space="0"/>
              <w:bottom w:val="single" w:color="auto" w:sz="4" w:space="0"/>
              <w:right w:val="single" w:color="000000" w:sz="4" w:space="0"/>
            </w:tcBorders>
          </w:tcPr>
          <w:p>
            <w:pPr>
              <w:spacing w:line="320" w:lineRule="exact"/>
              <w:rPr>
                <w:rFonts w:ascii="仿宋_GB2312" w:hAnsi="宋体" w:cs="Calibri"/>
                <w:sz w:val="24"/>
              </w:rPr>
            </w:pPr>
            <w:r>
              <w:rPr>
                <w:rFonts w:hint="eastAsia" w:ascii="仿宋_GB2312" w:hAnsi="宋体" w:cs="Calibri"/>
                <w:sz w:val="24"/>
              </w:rPr>
              <w:t>（相关的工作经历及取得的成绩，</w:t>
            </w:r>
            <w:r>
              <w:rPr>
                <w:rFonts w:hint="eastAsia" w:ascii="宋体" w:hAnsi="宋体" w:cs="仿宋_GB2312"/>
                <w:color w:val="000000"/>
                <w:kern w:val="0"/>
                <w:sz w:val="24"/>
              </w:rPr>
              <w:t>可另附页</w:t>
            </w:r>
            <w:r>
              <w:rPr>
                <w:rFonts w:hint="eastAsia" w:ascii="仿宋_GB2312" w:hAnsi="宋体" w:cs="Calibri"/>
                <w:sz w:val="24"/>
              </w:rPr>
              <w:t>）</w:t>
            </w:r>
          </w:p>
          <w:p>
            <w:pPr>
              <w:spacing w:line="320" w:lineRule="exact"/>
              <w:rPr>
                <w:rFonts w:ascii="仿宋_GB2312" w:hAnsi="宋体" w:cs="Calibri"/>
                <w:sz w:val="24"/>
              </w:rPr>
            </w:pPr>
          </w:p>
          <w:p>
            <w:pPr>
              <w:spacing w:line="320" w:lineRule="exact"/>
              <w:rPr>
                <w:rFonts w:ascii="仿宋_GB2312" w:hAnsi="宋体" w:cs="Calibri"/>
                <w:sz w:val="24"/>
              </w:rPr>
            </w:pPr>
          </w:p>
          <w:p>
            <w:pPr>
              <w:spacing w:line="320" w:lineRule="exact"/>
              <w:rPr>
                <w:rFonts w:ascii="仿宋_GB2312" w:hAnsi="宋体" w:cs="Calibri"/>
                <w:sz w:val="24"/>
              </w:rPr>
            </w:pPr>
          </w:p>
          <w:p>
            <w:pPr>
              <w:spacing w:line="320" w:lineRule="exact"/>
              <w:rPr>
                <w:rFonts w:ascii="仿宋_GB2312" w:hAnsi="宋体" w:cs="Calibri"/>
                <w:sz w:val="24"/>
              </w:rPr>
            </w:pPr>
          </w:p>
          <w:p>
            <w:pPr>
              <w:spacing w:line="320" w:lineRule="exact"/>
              <w:rPr>
                <w:rFonts w:ascii="仿宋_GB2312" w:hAnsi="宋体" w:cs="Calibri"/>
                <w:sz w:val="24"/>
              </w:rPr>
            </w:pPr>
          </w:p>
        </w:tc>
      </w:tr>
      <w:tr>
        <w:tblPrEx>
          <w:tblCellMar>
            <w:top w:w="15" w:type="dxa"/>
            <w:left w:w="15" w:type="dxa"/>
            <w:bottom w:w="15" w:type="dxa"/>
            <w:right w:w="15" w:type="dxa"/>
          </w:tblCellMar>
        </w:tblPrEx>
        <w:trPr>
          <w:trHeight w:val="536" w:hRule="atLeast"/>
        </w:trPr>
        <w:tc>
          <w:tcPr>
            <w:tcW w:w="1260"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sz w:val="24"/>
              </w:rPr>
            </w:pPr>
            <w:r>
              <w:rPr>
                <w:rFonts w:hint="eastAsia"/>
                <w:sz w:val="24"/>
              </w:rPr>
              <w:t>论 文</w:t>
            </w:r>
          </w:p>
        </w:tc>
        <w:tc>
          <w:tcPr>
            <w:tcW w:w="9135" w:type="dxa"/>
            <w:gridSpan w:val="7"/>
            <w:tcBorders>
              <w:top w:val="single" w:color="auto" w:sz="4" w:space="0"/>
              <w:left w:val="single" w:color="auto" w:sz="4" w:space="0"/>
              <w:bottom w:val="single" w:color="auto" w:sz="4" w:space="0"/>
              <w:right w:val="single" w:color="000000" w:sz="4" w:space="0"/>
            </w:tcBorders>
          </w:tcPr>
          <w:p>
            <w:pPr>
              <w:spacing w:line="320" w:lineRule="exact"/>
              <w:rPr>
                <w:rFonts w:ascii="仿宋_GB2312" w:hAnsi="宋体" w:cs="Calibri"/>
                <w:sz w:val="24"/>
              </w:rPr>
            </w:pPr>
            <w:r>
              <w:rPr>
                <w:rFonts w:hint="eastAsia" w:ascii="仿宋_GB2312" w:hAnsi="宋体" w:cs="Calibri"/>
                <w:sz w:val="24"/>
              </w:rPr>
              <w:t>（发表论文刊号及论文标题）</w:t>
            </w:r>
          </w:p>
          <w:p>
            <w:pPr>
              <w:spacing w:line="320" w:lineRule="exact"/>
              <w:rPr>
                <w:rFonts w:ascii="仿宋_GB2312" w:hAnsi="宋体" w:cs="Calibri"/>
                <w:sz w:val="24"/>
              </w:rPr>
            </w:pPr>
          </w:p>
        </w:tc>
      </w:tr>
      <w:tr>
        <w:tblPrEx>
          <w:tblCellMar>
            <w:top w:w="15" w:type="dxa"/>
            <w:left w:w="15" w:type="dxa"/>
            <w:bottom w:w="15" w:type="dxa"/>
            <w:right w:w="15" w:type="dxa"/>
          </w:tblCellMar>
        </w:tblPrEx>
        <w:trPr>
          <w:trHeight w:val="2816" w:hRule="atLeast"/>
        </w:trPr>
        <w:tc>
          <w:tcPr>
            <w:tcW w:w="1260" w:type="dxa"/>
            <w:tcBorders>
              <w:top w:val="single" w:color="auto" w:sz="4" w:space="0"/>
              <w:left w:val="single" w:color="000000" w:sz="4" w:space="0"/>
              <w:bottom w:val="single" w:color="auto" w:sz="4" w:space="0"/>
              <w:right w:val="single" w:color="auto" w:sz="4" w:space="0"/>
            </w:tcBorders>
            <w:vAlign w:val="center"/>
          </w:tcPr>
          <w:p>
            <w:pPr>
              <w:spacing w:line="320" w:lineRule="exact"/>
              <w:rPr>
                <w:rFonts w:ascii="宋体" w:hAnsi="宋体" w:cs="仿宋_GB2312"/>
                <w:color w:val="000000"/>
                <w:sz w:val="24"/>
              </w:rPr>
            </w:pPr>
            <w:r>
              <w:rPr>
                <w:rFonts w:hint="eastAsia"/>
                <w:sz w:val="24"/>
              </w:rPr>
              <w:t>申请人签名</w:t>
            </w:r>
          </w:p>
        </w:tc>
        <w:tc>
          <w:tcPr>
            <w:tcW w:w="9135" w:type="dxa"/>
            <w:gridSpan w:val="7"/>
            <w:tcBorders>
              <w:top w:val="single" w:color="auto" w:sz="4" w:space="0"/>
              <w:left w:val="single" w:color="auto" w:sz="4" w:space="0"/>
              <w:bottom w:val="single" w:color="auto" w:sz="4" w:space="0"/>
              <w:right w:val="single" w:color="000000" w:sz="4" w:space="0"/>
            </w:tcBorders>
            <w:vAlign w:val="center"/>
          </w:tcPr>
          <w:p>
            <w:pPr>
              <w:spacing w:line="320" w:lineRule="exact"/>
              <w:rPr>
                <w:sz w:val="24"/>
              </w:rPr>
            </w:pPr>
            <w:r>
              <w:rPr>
                <w:rFonts w:hint="eastAsia"/>
                <w:sz w:val="24"/>
              </w:rPr>
              <w:t xml:space="preserve">本人申请加入惠州市物业服务行业人才库，保证积极履行职责，按时完成惠州市住房和城乡建设局及惠州市物业管理协会安排的工作任务。 </w:t>
            </w:r>
          </w:p>
          <w:p>
            <w:pPr>
              <w:spacing w:line="320" w:lineRule="exact"/>
              <w:ind w:firstLine="6000" w:firstLineChars="2500"/>
              <w:rPr>
                <w:sz w:val="24"/>
              </w:rPr>
            </w:pPr>
          </w:p>
          <w:p>
            <w:pPr>
              <w:spacing w:line="320" w:lineRule="exact"/>
              <w:ind w:firstLine="6000" w:firstLineChars="2500"/>
              <w:rPr>
                <w:sz w:val="24"/>
              </w:rPr>
            </w:pPr>
          </w:p>
          <w:p>
            <w:pPr>
              <w:spacing w:line="320" w:lineRule="exact"/>
              <w:rPr>
                <w:sz w:val="24"/>
              </w:rPr>
            </w:pPr>
          </w:p>
          <w:p>
            <w:pPr>
              <w:spacing w:line="320" w:lineRule="exact"/>
              <w:ind w:firstLine="6000" w:firstLineChars="2500"/>
              <w:rPr>
                <w:sz w:val="24"/>
              </w:rPr>
            </w:pPr>
          </w:p>
          <w:p>
            <w:pPr>
              <w:spacing w:line="320" w:lineRule="exact"/>
              <w:ind w:firstLine="6000" w:firstLineChars="2500"/>
              <w:rPr>
                <w:sz w:val="24"/>
              </w:rPr>
            </w:pPr>
            <w:r>
              <w:rPr>
                <w:rFonts w:hint="eastAsia"/>
                <w:sz w:val="24"/>
              </w:rPr>
              <w:t>申请人签名：</w:t>
            </w:r>
          </w:p>
        </w:tc>
      </w:tr>
      <w:tr>
        <w:tblPrEx>
          <w:tblCellMar>
            <w:top w:w="15" w:type="dxa"/>
            <w:left w:w="15" w:type="dxa"/>
            <w:bottom w:w="15" w:type="dxa"/>
            <w:right w:w="15" w:type="dxa"/>
          </w:tblCellMar>
        </w:tblPrEx>
        <w:trPr>
          <w:trHeight w:val="2023" w:hRule="atLeast"/>
        </w:trPr>
        <w:tc>
          <w:tcPr>
            <w:tcW w:w="4995" w:type="dxa"/>
            <w:gridSpan w:val="4"/>
            <w:tcBorders>
              <w:top w:val="single" w:color="000000" w:sz="4" w:space="0"/>
              <w:left w:val="single" w:color="000000" w:sz="4" w:space="0"/>
              <w:bottom w:val="single" w:color="000000" w:sz="4" w:space="0"/>
            </w:tcBorders>
          </w:tcPr>
          <w:p>
            <w:pPr>
              <w:spacing w:line="360" w:lineRule="exact"/>
              <w:rPr>
                <w:rFonts w:ascii="宋体" w:hAnsi="宋体" w:cs="仿宋_GB2312"/>
                <w:color w:val="000000"/>
                <w:kern w:val="0"/>
                <w:sz w:val="24"/>
              </w:rPr>
            </w:pPr>
            <w:r>
              <w:rPr>
                <w:rFonts w:hint="eastAsia" w:ascii="宋体" w:hAnsi="宋体" w:cs="仿宋_GB2312"/>
                <w:color w:val="000000"/>
                <w:kern w:val="0"/>
                <w:sz w:val="24"/>
              </w:rPr>
              <w:t>所在单位</w:t>
            </w:r>
            <w:r>
              <w:rPr>
                <w:rFonts w:hint="eastAsia" w:ascii="宋体" w:hAnsi="宋体"/>
                <w:sz w:val="24"/>
              </w:rPr>
              <w:t>推荐</w:t>
            </w:r>
            <w:r>
              <w:rPr>
                <w:rFonts w:hint="eastAsia" w:ascii="宋体" w:hAnsi="宋体" w:cs="仿宋_GB2312"/>
                <w:color w:val="000000"/>
                <w:kern w:val="0"/>
                <w:sz w:val="24"/>
              </w:rPr>
              <w:t>意见（</w:t>
            </w:r>
            <w:r>
              <w:rPr>
                <w:rFonts w:hint="eastAsia" w:ascii="宋体" w:hAnsi="宋体"/>
                <w:sz w:val="24"/>
              </w:rPr>
              <w:t>加盖</w:t>
            </w:r>
            <w:r>
              <w:rPr>
                <w:rFonts w:hint="eastAsia" w:ascii="宋体" w:hAnsi="宋体" w:cs="仿宋_GB2312"/>
                <w:color w:val="000000"/>
                <w:kern w:val="0"/>
                <w:sz w:val="24"/>
              </w:rPr>
              <w:t>公章）：</w:t>
            </w:r>
          </w:p>
          <w:p>
            <w:pPr>
              <w:spacing w:line="360" w:lineRule="exact"/>
              <w:rPr>
                <w:rFonts w:ascii="宋体" w:hAnsi="宋体" w:cs="仿宋_GB2312"/>
                <w:color w:val="000000"/>
                <w:kern w:val="0"/>
                <w:sz w:val="24"/>
              </w:rPr>
            </w:pPr>
          </w:p>
          <w:p>
            <w:pPr>
              <w:spacing w:line="360" w:lineRule="exact"/>
              <w:rPr>
                <w:rFonts w:ascii="宋体" w:hAnsi="宋体" w:cs="仿宋_GB2312"/>
                <w:color w:val="000000"/>
                <w:kern w:val="0"/>
                <w:sz w:val="24"/>
              </w:rPr>
            </w:pPr>
          </w:p>
          <w:p>
            <w:pPr>
              <w:widowControl/>
              <w:spacing w:line="360" w:lineRule="exact"/>
              <w:textAlignment w:val="center"/>
              <w:rPr>
                <w:rFonts w:ascii="宋体" w:hAnsi="宋体" w:cs="仿宋_GB2312"/>
                <w:color w:val="000000"/>
                <w:kern w:val="0"/>
                <w:sz w:val="24"/>
              </w:rPr>
            </w:pPr>
            <w:r>
              <w:rPr>
                <w:rFonts w:hint="eastAsia" w:ascii="宋体" w:hAnsi="宋体" w:cs="仿宋_GB2312"/>
                <w:color w:val="000000"/>
                <w:kern w:val="0"/>
                <w:sz w:val="24"/>
              </w:rPr>
              <w:t xml:space="preserve">        </w:t>
            </w:r>
          </w:p>
          <w:p>
            <w:pPr>
              <w:widowControl/>
              <w:spacing w:line="360" w:lineRule="exact"/>
              <w:textAlignment w:val="center"/>
              <w:rPr>
                <w:rFonts w:ascii="宋体" w:hAnsi="宋体" w:cs="仿宋_GB2312"/>
                <w:color w:val="000000"/>
                <w:kern w:val="0"/>
                <w:sz w:val="24"/>
              </w:rPr>
            </w:pPr>
          </w:p>
          <w:p>
            <w:pPr>
              <w:widowControl/>
              <w:spacing w:line="360" w:lineRule="exact"/>
              <w:textAlignment w:val="center"/>
              <w:rPr>
                <w:rFonts w:ascii="宋体" w:hAnsi="宋体" w:cs="仿宋_GB2312"/>
                <w:color w:val="000000"/>
                <w:kern w:val="0"/>
                <w:sz w:val="24"/>
              </w:rPr>
            </w:pPr>
          </w:p>
          <w:p>
            <w:pPr>
              <w:widowControl/>
              <w:spacing w:line="360" w:lineRule="exact"/>
              <w:textAlignment w:val="center"/>
              <w:rPr>
                <w:rFonts w:ascii="宋体" w:hAnsi="宋体" w:cs="仿宋_GB2312"/>
                <w:color w:val="000000"/>
                <w:sz w:val="24"/>
              </w:rPr>
            </w:pPr>
            <w:r>
              <w:rPr>
                <w:rFonts w:hint="eastAsia" w:ascii="宋体" w:hAnsi="宋体" w:cs="仿宋_GB2312"/>
                <w:color w:val="000000"/>
                <w:kern w:val="0"/>
                <w:sz w:val="24"/>
              </w:rPr>
              <w:t xml:space="preserve">              年     月    日</w:t>
            </w:r>
          </w:p>
        </w:tc>
        <w:tc>
          <w:tcPr>
            <w:tcW w:w="5400" w:type="dxa"/>
            <w:gridSpan w:val="4"/>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仿宋_GB2312"/>
                <w:color w:val="000000"/>
                <w:kern w:val="0"/>
                <w:sz w:val="24"/>
              </w:rPr>
            </w:pPr>
            <w:r>
              <w:rPr>
                <w:rFonts w:hint="eastAsia" w:ascii="宋体" w:hAnsi="宋体" w:cs="仿宋_GB2312"/>
                <w:color w:val="000000"/>
                <w:kern w:val="0"/>
                <w:sz w:val="24"/>
              </w:rPr>
              <w:t>惠州市物业管理协会意见（</w:t>
            </w:r>
            <w:r>
              <w:rPr>
                <w:rFonts w:hint="eastAsia" w:ascii="宋体" w:hAnsi="宋体"/>
                <w:sz w:val="24"/>
              </w:rPr>
              <w:t>加盖</w:t>
            </w:r>
            <w:r>
              <w:rPr>
                <w:rFonts w:hint="eastAsia" w:ascii="宋体" w:hAnsi="宋体" w:cs="仿宋_GB2312"/>
                <w:color w:val="000000"/>
                <w:kern w:val="0"/>
                <w:sz w:val="24"/>
              </w:rPr>
              <w:t>公章）：</w:t>
            </w:r>
          </w:p>
          <w:p>
            <w:pPr>
              <w:spacing w:line="360" w:lineRule="exact"/>
              <w:rPr>
                <w:rFonts w:ascii="宋体" w:hAnsi="宋体" w:cs="仿宋_GB2312"/>
                <w:color w:val="000000"/>
                <w:kern w:val="0"/>
                <w:sz w:val="24"/>
              </w:rPr>
            </w:pPr>
            <w:r>
              <w:rPr>
                <w:rFonts w:hint="eastAsia" w:ascii="宋体" w:hAnsi="宋体" w:cs="仿宋_GB2312"/>
                <w:color w:val="000000"/>
                <w:kern w:val="0"/>
                <w:sz w:val="24"/>
              </w:rPr>
              <w:t xml:space="preserve">  </w:t>
            </w:r>
          </w:p>
          <w:p>
            <w:pPr>
              <w:spacing w:line="360" w:lineRule="exact"/>
              <w:rPr>
                <w:rFonts w:ascii="宋体" w:hAnsi="宋体" w:cs="仿宋_GB2312"/>
                <w:color w:val="000000"/>
                <w:kern w:val="0"/>
                <w:sz w:val="24"/>
              </w:rPr>
            </w:pPr>
          </w:p>
          <w:p>
            <w:pPr>
              <w:spacing w:line="360" w:lineRule="exact"/>
              <w:rPr>
                <w:rFonts w:ascii="宋体" w:hAnsi="宋体" w:cs="仿宋_GB2312"/>
                <w:color w:val="000000"/>
                <w:kern w:val="0"/>
                <w:sz w:val="24"/>
              </w:rPr>
            </w:pPr>
          </w:p>
          <w:p>
            <w:pPr>
              <w:spacing w:line="360" w:lineRule="exact"/>
              <w:rPr>
                <w:rFonts w:ascii="宋体" w:hAnsi="宋体" w:cs="仿宋_GB2312"/>
                <w:color w:val="000000"/>
                <w:kern w:val="0"/>
                <w:sz w:val="24"/>
              </w:rPr>
            </w:pPr>
          </w:p>
          <w:p>
            <w:pPr>
              <w:spacing w:line="360" w:lineRule="exact"/>
              <w:rPr>
                <w:rFonts w:ascii="宋体" w:hAnsi="宋体" w:cs="仿宋_GB2312"/>
                <w:color w:val="000000"/>
                <w:kern w:val="0"/>
                <w:sz w:val="24"/>
              </w:rPr>
            </w:pPr>
          </w:p>
          <w:p>
            <w:pPr>
              <w:spacing w:line="360" w:lineRule="exact"/>
              <w:rPr>
                <w:rFonts w:ascii="宋体" w:hAnsi="宋体" w:cs="仿宋_GB2312"/>
                <w:color w:val="000000"/>
                <w:sz w:val="24"/>
              </w:rPr>
            </w:pPr>
            <w:r>
              <w:rPr>
                <w:rFonts w:hint="eastAsia" w:ascii="宋体" w:hAnsi="宋体" w:cs="仿宋_GB2312"/>
                <w:color w:val="000000"/>
                <w:kern w:val="0"/>
                <w:sz w:val="24"/>
              </w:rPr>
              <w:t xml:space="preserve">                    年     月     日</w:t>
            </w:r>
          </w:p>
        </w:tc>
      </w:tr>
    </w:tbl>
    <w:p>
      <w:pPr>
        <w:spacing w:line="240" w:lineRule="exact"/>
        <w:rPr>
          <w:rFonts w:ascii="宋体" w:hAnsi="宋体"/>
          <w:b/>
          <w:sz w:val="36"/>
          <w:szCs w:val="36"/>
        </w:rPr>
      </w:pPr>
    </w:p>
    <w:p>
      <w:pPr>
        <w:ind w:left="-850" w:leftChars="-405"/>
        <w:rPr>
          <w:rFonts w:hint="eastAsia" w:ascii="宋体" w:hAnsi="宋体"/>
          <w:b/>
          <w:sz w:val="24"/>
        </w:rPr>
      </w:pPr>
    </w:p>
    <w:p>
      <w:pPr>
        <w:ind w:left="-850" w:leftChars="-405"/>
        <w:rPr>
          <w:rFonts w:ascii="宋体" w:hAnsi="宋体"/>
          <w:b/>
          <w:sz w:val="24"/>
        </w:rPr>
      </w:pPr>
      <w:r>
        <w:rPr>
          <w:rFonts w:hint="eastAsia" w:ascii="宋体" w:hAnsi="宋体"/>
          <w:b/>
          <w:sz w:val="24"/>
        </w:rPr>
        <w:t>备注：</w:t>
      </w:r>
    </w:p>
    <w:p>
      <w:pPr>
        <w:ind w:left="-613" w:leftChars="-406" w:right="-758" w:rightChars="-361" w:hanging="240" w:hangingChars="100"/>
        <w:rPr>
          <w:rFonts w:ascii="宋体" w:hAnsi="宋体"/>
          <w:b/>
          <w:sz w:val="24"/>
        </w:rPr>
      </w:pPr>
      <w:r>
        <w:rPr>
          <w:rFonts w:hint="eastAsia" w:ascii="宋体" w:hAnsi="宋体"/>
          <w:sz w:val="24"/>
        </w:rPr>
        <w:t>1.此表中所在单位推荐意见栏必须签字并加盖公章后方可生效。</w:t>
      </w:r>
    </w:p>
    <w:p>
      <w:pPr>
        <w:spacing w:line="300" w:lineRule="exact"/>
        <w:ind w:left="-610" w:leftChars="-405" w:right="-764" w:rightChars="-364" w:hanging="240" w:hangingChars="100"/>
        <w:rPr>
          <w:rFonts w:ascii="宋体" w:hAnsi="宋体"/>
          <w:sz w:val="24"/>
        </w:rPr>
      </w:pPr>
      <w:r>
        <w:rPr>
          <w:rFonts w:hint="eastAsia" w:ascii="宋体" w:hAnsi="宋体"/>
          <w:sz w:val="24"/>
        </w:rPr>
        <w:t xml:space="preserve">2.新申请人填表后，请将申请表原件连同申请人身份证、学历、职称及相关证明材料的复印件，三张彩色一寸证件送至协会秘书处。地址：惠州市工程质量检测中心6楼618室 惠州市物业管理协会. </w:t>
      </w:r>
    </w:p>
    <w:p>
      <w:pPr>
        <w:spacing w:line="300" w:lineRule="exact"/>
        <w:ind w:left="-850" w:leftChars="-405"/>
        <w:rPr>
          <w:rFonts w:ascii="宋体" w:hAnsi="宋体"/>
          <w:sz w:val="24"/>
        </w:rPr>
      </w:pPr>
      <w:r>
        <w:rPr>
          <w:rFonts w:hint="eastAsia" w:ascii="宋体" w:hAnsi="宋体"/>
          <w:sz w:val="24"/>
        </w:rPr>
        <w:t>3.如申请人所在单位名称、通讯地址、电话或岗位变动时，请及时告知协会秘书处。</w:t>
      </w:r>
    </w:p>
    <w:p>
      <w:pPr>
        <w:spacing w:line="300" w:lineRule="exact"/>
        <w:ind w:left="-850" w:leftChars="-405"/>
        <w:rPr>
          <w:rFonts w:ascii="宋体" w:hAnsi="宋体"/>
          <w:sz w:val="24"/>
        </w:rPr>
      </w:pPr>
      <w:r>
        <w:rPr>
          <w:rFonts w:hint="eastAsia" w:ascii="宋体" w:hAnsi="宋体"/>
          <w:sz w:val="24"/>
        </w:rPr>
        <w:t>4.单位填写时，表格内不敷填写，可另加附页，也可适当调整表格大小。</w:t>
      </w:r>
    </w:p>
    <w:p>
      <w:pPr>
        <w:spacing w:line="300" w:lineRule="exact"/>
        <w:ind w:left="-850" w:leftChars="-405"/>
        <w:rPr>
          <w:rFonts w:ascii="宋体" w:hAnsi="宋体"/>
          <w:sz w:val="24"/>
        </w:rPr>
      </w:pPr>
      <w:r>
        <w:rPr>
          <w:rFonts w:hint="eastAsia" w:ascii="宋体" w:hAnsi="宋体"/>
          <w:sz w:val="24"/>
        </w:rPr>
        <w:t xml:space="preserve">5.联系人：邓强、陈文斯   联系电话：0752-2898840  </w:t>
      </w:r>
    </w:p>
    <w:p>
      <w:pPr>
        <w:spacing w:line="300" w:lineRule="exact"/>
        <w:ind w:left="-850" w:leftChars="-405"/>
        <w:rPr>
          <w:rFonts w:ascii="宋体" w:hAnsi="宋体"/>
          <w:sz w:val="18"/>
          <w:szCs w:val="18"/>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1843" w:right="1247" w:bottom="147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F115"/>
    <w:multiLevelType w:val="singleLevel"/>
    <w:tmpl w:val="9CEFF115"/>
    <w:lvl w:ilvl="0" w:tentative="0">
      <w:start w:val="1"/>
      <w:numFmt w:val="chineseCounting"/>
      <w:suff w:val="nothing"/>
      <w:lvlText w:val="（%1）"/>
      <w:lvlJc w:val="left"/>
      <w:rPr>
        <w:rFonts w:hint="eastAsia"/>
      </w:rPr>
    </w:lvl>
  </w:abstractNum>
  <w:abstractNum w:abstractNumId="1">
    <w:nsid w:val="098805BB"/>
    <w:multiLevelType w:val="singleLevel"/>
    <w:tmpl w:val="098805BB"/>
    <w:lvl w:ilvl="0" w:tentative="0">
      <w:start w:val="1"/>
      <w:numFmt w:val="chineseCounting"/>
      <w:suff w:val="nothing"/>
      <w:lvlText w:val="（%1）"/>
      <w:lvlJc w:val="left"/>
      <w:rPr>
        <w:rFonts w:hint="eastAsia"/>
      </w:rPr>
    </w:lvl>
  </w:abstractNum>
  <w:abstractNum w:abstractNumId="2">
    <w:nsid w:val="2F5226C5"/>
    <w:multiLevelType w:val="singleLevel"/>
    <w:tmpl w:val="2F5226C5"/>
    <w:lvl w:ilvl="0" w:tentative="0">
      <w:start w:val="1"/>
      <w:numFmt w:val="chineseCounting"/>
      <w:suff w:val="nothing"/>
      <w:lvlText w:val="%1、"/>
      <w:lvlJc w:val="left"/>
      <w:pPr>
        <w:tabs>
          <w:tab w:val="left" w:pos="0"/>
        </w:tabs>
      </w:pPr>
      <w:rPr>
        <w:rFonts w:hint="eastAsia"/>
      </w:rPr>
    </w:lvl>
  </w:abstractNum>
  <w:abstractNum w:abstractNumId="3">
    <w:nsid w:val="3D4E40D1"/>
    <w:multiLevelType w:val="singleLevel"/>
    <w:tmpl w:val="3D4E40D1"/>
    <w:lvl w:ilvl="0" w:tentative="0">
      <w:start w:val="1"/>
      <w:numFmt w:val="decimal"/>
      <w:suff w:val="nothing"/>
      <w:lvlText w:val="（%1）"/>
      <w:lvlJc w:val="left"/>
    </w:lvl>
  </w:abstractNum>
  <w:abstractNum w:abstractNumId="4">
    <w:nsid w:val="5315AE43"/>
    <w:multiLevelType w:val="singleLevel"/>
    <w:tmpl w:val="5315AE43"/>
    <w:lvl w:ilvl="0" w:tentative="0">
      <w:start w:val="1"/>
      <w:numFmt w:val="chineseCounting"/>
      <w:suff w:val="nothing"/>
      <w:lvlText w:val="（%1）"/>
      <w:lvlJc w:val="left"/>
      <w:rPr>
        <w:rFonts w:hint="eastAsia"/>
      </w:rPr>
    </w:lvl>
  </w:abstractNum>
  <w:abstractNum w:abstractNumId="5">
    <w:nsid w:val="55B70AE2"/>
    <w:multiLevelType w:val="singleLevel"/>
    <w:tmpl w:val="55B70AE2"/>
    <w:lvl w:ilvl="0" w:tentative="0">
      <w:start w:val="1"/>
      <w:numFmt w:val="decimal"/>
      <w:lvlText w:val="%1."/>
      <w:lvlJc w:val="left"/>
      <w:pPr>
        <w:tabs>
          <w:tab w:val="left" w:pos="312"/>
        </w:tabs>
      </w:pPr>
    </w:lvl>
  </w:abstractNum>
  <w:abstractNum w:abstractNumId="6">
    <w:nsid w:val="5D965F9A"/>
    <w:multiLevelType w:val="singleLevel"/>
    <w:tmpl w:val="5D965F9A"/>
    <w:lvl w:ilvl="0" w:tentative="0">
      <w:start w:val="1"/>
      <w:numFmt w:val="decimal"/>
      <w:suff w:val="nothing"/>
      <w:lvlText w:val="（%1）"/>
      <w:lvlJc w:val="left"/>
    </w:lvl>
  </w:abstractNum>
  <w:abstractNum w:abstractNumId="7">
    <w:nsid w:val="62FC302E"/>
    <w:multiLevelType w:val="singleLevel"/>
    <w:tmpl w:val="62FC302E"/>
    <w:lvl w:ilvl="0" w:tentative="0">
      <w:start w:val="1"/>
      <w:numFmt w:val="decimal"/>
      <w:lvlText w:val="%1."/>
      <w:lvlJc w:val="left"/>
      <w:pPr>
        <w:tabs>
          <w:tab w:val="left" w:pos="312"/>
        </w:tabs>
      </w:pPr>
    </w:lvl>
  </w:abstractNum>
  <w:abstractNum w:abstractNumId="8">
    <w:nsid w:val="7092A0AE"/>
    <w:multiLevelType w:val="singleLevel"/>
    <w:tmpl w:val="7092A0AE"/>
    <w:lvl w:ilvl="0" w:tentative="0">
      <w:start w:val="1"/>
      <w:numFmt w:val="decimal"/>
      <w:suff w:val="nothing"/>
      <w:lvlText w:val="（%1）"/>
      <w:lvlJc w:val="left"/>
    </w:lvl>
  </w:abstractNum>
  <w:abstractNum w:abstractNumId="9">
    <w:nsid w:val="78B016B1"/>
    <w:multiLevelType w:val="singleLevel"/>
    <w:tmpl w:val="78B016B1"/>
    <w:lvl w:ilvl="0" w:tentative="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3"/>
  </w:num>
  <w:num w:numId="5">
    <w:abstractNumId w:val="9"/>
  </w:num>
  <w:num w:numId="6">
    <w:abstractNumId w:val="1"/>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xMGI2NmVlY2RiMTgxNzE1YjA1MWI0YzYxYjE4NDAifQ=="/>
    <w:docVar w:name="KSO_WPS_MARK_KEY" w:val="d53a156c-dec3-4591-b633-4af42f083ad5"/>
  </w:docVars>
  <w:rsids>
    <w:rsidRoot w:val="00A47472"/>
    <w:rsid w:val="001119C7"/>
    <w:rsid w:val="00132B47"/>
    <w:rsid w:val="00280916"/>
    <w:rsid w:val="00332D68"/>
    <w:rsid w:val="00666229"/>
    <w:rsid w:val="00723E28"/>
    <w:rsid w:val="007244D1"/>
    <w:rsid w:val="0080562A"/>
    <w:rsid w:val="00840BA0"/>
    <w:rsid w:val="00861FD1"/>
    <w:rsid w:val="00A43FCA"/>
    <w:rsid w:val="00A47472"/>
    <w:rsid w:val="00A73FAE"/>
    <w:rsid w:val="00C54D5B"/>
    <w:rsid w:val="00CD3A81"/>
    <w:rsid w:val="00D61EAD"/>
    <w:rsid w:val="00D62D70"/>
    <w:rsid w:val="00D71554"/>
    <w:rsid w:val="00D85913"/>
    <w:rsid w:val="00F20F83"/>
    <w:rsid w:val="00F84E38"/>
    <w:rsid w:val="00F85AD6"/>
    <w:rsid w:val="011902E0"/>
    <w:rsid w:val="01582470"/>
    <w:rsid w:val="021D04ED"/>
    <w:rsid w:val="036C26AD"/>
    <w:rsid w:val="03C15B1C"/>
    <w:rsid w:val="03E36D31"/>
    <w:rsid w:val="04A0535C"/>
    <w:rsid w:val="08D06C39"/>
    <w:rsid w:val="09444A46"/>
    <w:rsid w:val="0B3020B1"/>
    <w:rsid w:val="0F7A1D98"/>
    <w:rsid w:val="11FF68DB"/>
    <w:rsid w:val="144D3C60"/>
    <w:rsid w:val="16262B13"/>
    <w:rsid w:val="16DA0303"/>
    <w:rsid w:val="16E021F0"/>
    <w:rsid w:val="17E6169B"/>
    <w:rsid w:val="188E08A7"/>
    <w:rsid w:val="18DE6BAD"/>
    <w:rsid w:val="18EA2F06"/>
    <w:rsid w:val="1A4A4C4F"/>
    <w:rsid w:val="1C307E59"/>
    <w:rsid w:val="1F330EF8"/>
    <w:rsid w:val="20DC22C0"/>
    <w:rsid w:val="21681FC9"/>
    <w:rsid w:val="21E450A0"/>
    <w:rsid w:val="237B6815"/>
    <w:rsid w:val="25B3702F"/>
    <w:rsid w:val="2675214D"/>
    <w:rsid w:val="27642229"/>
    <w:rsid w:val="290838BC"/>
    <w:rsid w:val="293F08F6"/>
    <w:rsid w:val="2A622692"/>
    <w:rsid w:val="2AA131BA"/>
    <w:rsid w:val="2B5404CF"/>
    <w:rsid w:val="2FC745E9"/>
    <w:rsid w:val="308158FC"/>
    <w:rsid w:val="30E42C7E"/>
    <w:rsid w:val="31F844BD"/>
    <w:rsid w:val="33332E1D"/>
    <w:rsid w:val="346343DA"/>
    <w:rsid w:val="350D3BD6"/>
    <w:rsid w:val="366B4833"/>
    <w:rsid w:val="38943BDA"/>
    <w:rsid w:val="38987158"/>
    <w:rsid w:val="39B84A44"/>
    <w:rsid w:val="3AA636D4"/>
    <w:rsid w:val="3B2D1976"/>
    <w:rsid w:val="3D7E5F2F"/>
    <w:rsid w:val="3D807C7A"/>
    <w:rsid w:val="3D891461"/>
    <w:rsid w:val="3E466E49"/>
    <w:rsid w:val="3E8C596E"/>
    <w:rsid w:val="3EC54061"/>
    <w:rsid w:val="3EE37D0D"/>
    <w:rsid w:val="3F7D2F62"/>
    <w:rsid w:val="40C67445"/>
    <w:rsid w:val="44102584"/>
    <w:rsid w:val="46A77616"/>
    <w:rsid w:val="46D44288"/>
    <w:rsid w:val="4A590739"/>
    <w:rsid w:val="4AE47726"/>
    <w:rsid w:val="4B152989"/>
    <w:rsid w:val="4B3533C0"/>
    <w:rsid w:val="4CCA7EF7"/>
    <w:rsid w:val="4D635BE2"/>
    <w:rsid w:val="4D931B78"/>
    <w:rsid w:val="4E955161"/>
    <w:rsid w:val="4F4546D4"/>
    <w:rsid w:val="50AF5831"/>
    <w:rsid w:val="50B1527F"/>
    <w:rsid w:val="50FD6A0C"/>
    <w:rsid w:val="51A27694"/>
    <w:rsid w:val="52076CAD"/>
    <w:rsid w:val="53445A2B"/>
    <w:rsid w:val="56425824"/>
    <w:rsid w:val="56E60F2C"/>
    <w:rsid w:val="58805DEC"/>
    <w:rsid w:val="59D06D8F"/>
    <w:rsid w:val="5C1C479A"/>
    <w:rsid w:val="5CB9354B"/>
    <w:rsid w:val="5CEC539E"/>
    <w:rsid w:val="5D9C4EE0"/>
    <w:rsid w:val="5E6C38FC"/>
    <w:rsid w:val="5F0A2A47"/>
    <w:rsid w:val="5F406655"/>
    <w:rsid w:val="60062D8C"/>
    <w:rsid w:val="60166B80"/>
    <w:rsid w:val="63C87EA8"/>
    <w:rsid w:val="6465676B"/>
    <w:rsid w:val="65B00130"/>
    <w:rsid w:val="670019FE"/>
    <w:rsid w:val="67126567"/>
    <w:rsid w:val="67344912"/>
    <w:rsid w:val="67544B35"/>
    <w:rsid w:val="69356BA0"/>
    <w:rsid w:val="69646B5E"/>
    <w:rsid w:val="6A5C43E3"/>
    <w:rsid w:val="6B5C59EC"/>
    <w:rsid w:val="6BB318C3"/>
    <w:rsid w:val="6C2B2E4D"/>
    <w:rsid w:val="6DC5053A"/>
    <w:rsid w:val="6E921DAB"/>
    <w:rsid w:val="72100C70"/>
    <w:rsid w:val="72180B78"/>
    <w:rsid w:val="74492120"/>
    <w:rsid w:val="750F124A"/>
    <w:rsid w:val="771C76A6"/>
    <w:rsid w:val="79964A94"/>
    <w:rsid w:val="7CD66785"/>
    <w:rsid w:val="7D215699"/>
    <w:rsid w:val="7E194C26"/>
    <w:rsid w:val="7F181840"/>
    <w:rsid w:val="7F44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60" w:lineRule="exact"/>
      <w:ind w:left="300"/>
    </w:pPr>
    <w:rPr>
      <w:rFonts w:ascii="Calibri" w:hAnsi="Calibri"/>
      <w:sz w:val="24"/>
    </w:rPr>
  </w:style>
  <w:style w:type="paragraph" w:styleId="4">
    <w:name w:val="Normal Indent"/>
    <w:basedOn w:val="1"/>
    <w:unhideWhenUsed/>
    <w:qFormat/>
    <w:uiPriority w:val="99"/>
    <w:pPr>
      <w:ind w:firstLine="420"/>
    </w:p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10"/>
    <w:pPr>
      <w:jc w:val="center"/>
      <w:outlineLvl w:val="0"/>
    </w:pPr>
    <w:rPr>
      <w:rFonts w:ascii="方正小标宋简体" w:hAnsi="方正小标宋简体" w:eastAsia="方正小标宋简体" w:cs="方正小标宋简体"/>
      <w:bCs/>
      <w:sz w:val="44"/>
      <w:szCs w:val="4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 w:type="character" w:customStyle="1" w:styleId="14">
    <w:name w:val="日期 Char"/>
    <w:basedOn w:val="12"/>
    <w:link w:val="5"/>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4220</Words>
  <Characters>4366</Characters>
  <Lines>34</Lines>
  <Paragraphs>9</Paragraphs>
  <TotalTime>6</TotalTime>
  <ScaleCrop>false</ScaleCrop>
  <LinksUpToDate>false</LinksUpToDate>
  <CharactersWithSpaces>4538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2020-12-29T02:29:00Z</dcterms:created>
  <dc:creator>Administrator</dc:creator>
  <cp:lastModifiedBy>sunny</cp:lastModifiedBy>
  <cp:lastPrinted>2023-01-09T03:54:00Z</cp:lastPrinted>
  <dcterms:modified xsi:type="dcterms:W3CDTF">2023-01-09T08:13:08Z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C7F6CC10D7EA482198BF67AF676C5E44</vt:lpwstr>
  </property>
</Properties>
</file>