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eastAsia="zh-CN"/>
        </w:rPr>
        <w:t>关于</w:t>
      </w:r>
      <w:r>
        <w:rPr>
          <w:rFonts w:hint="eastAsia" w:ascii="方正小标宋_GBK" w:hAnsi="方正小标宋_GBK" w:eastAsia="方正小标宋_GBK" w:cs="方正小标宋_GBK"/>
          <w:b/>
          <w:bCs/>
          <w:color w:val="auto"/>
          <w:sz w:val="44"/>
          <w:szCs w:val="44"/>
        </w:rPr>
        <w:t>《惠州市生活垃圾分类管理办法》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val="0"/>
          <w:bCs w:val="0"/>
          <w:color w:val="auto"/>
          <w:sz w:val="24"/>
          <w:szCs w:val="24"/>
        </w:rPr>
      </w:pPr>
      <w:r>
        <w:rPr>
          <w:rFonts w:hint="eastAsia" w:ascii="方正小标宋_GBK" w:hAnsi="方正小标宋_GBK" w:eastAsia="方正小标宋_GBK" w:cs="方正小标宋_GBK"/>
          <w:b/>
          <w:bCs/>
          <w:color w:val="auto"/>
          <w:sz w:val="44"/>
          <w:szCs w:val="44"/>
        </w:rPr>
        <w:t>（草案）</w:t>
      </w:r>
      <w:r>
        <w:rPr>
          <w:rFonts w:hint="eastAsia" w:ascii="方正小标宋_GBK" w:hAnsi="方正小标宋_GBK" w:eastAsia="方正小标宋_GBK" w:cs="方正小标宋_GBK"/>
          <w:b/>
          <w:bCs/>
          <w:color w:val="auto"/>
          <w:sz w:val="44"/>
          <w:szCs w:val="44"/>
          <w:lang w:eastAsia="zh-CN"/>
        </w:rPr>
        <w:t>的</w:t>
      </w:r>
      <w:r>
        <w:rPr>
          <w:rFonts w:hint="eastAsia" w:ascii="方正小标宋_GBK" w:hAnsi="方正小标宋_GBK" w:eastAsia="方正小标宋_GBK" w:cs="方正小标宋_GBK"/>
          <w:b/>
          <w:bCs/>
          <w:color w:val="auto"/>
          <w:sz w:val="44"/>
          <w:szCs w:val="44"/>
        </w:rPr>
        <w:t>意见及建议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惠州市法制局：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近期，我会通过官方网站查询到《惠州市生活垃圾分类管理办法》（草案）（以下简称草案），因草案中部分内容涉及到物业服务人的</w:t>
      </w:r>
      <w:r>
        <w:rPr>
          <w:rFonts w:hint="eastAsia" w:ascii="仿宋" w:hAnsi="仿宋" w:eastAsia="仿宋" w:cs="仿宋"/>
          <w:b w:val="0"/>
          <w:bCs w:val="0"/>
          <w:color w:val="auto"/>
          <w:sz w:val="30"/>
          <w:szCs w:val="30"/>
          <w:lang w:eastAsia="zh-CN"/>
        </w:rPr>
        <w:t>相关</w:t>
      </w:r>
      <w:r>
        <w:rPr>
          <w:rFonts w:hint="eastAsia" w:ascii="仿宋" w:hAnsi="仿宋" w:eastAsia="仿宋" w:cs="仿宋"/>
          <w:b w:val="0"/>
          <w:bCs w:val="0"/>
          <w:color w:val="auto"/>
          <w:sz w:val="30"/>
          <w:szCs w:val="30"/>
        </w:rPr>
        <w:t>法律责任和义务，我会</w:t>
      </w:r>
      <w:r>
        <w:rPr>
          <w:rFonts w:hint="eastAsia" w:ascii="仿宋" w:hAnsi="仿宋" w:eastAsia="仿宋" w:cs="仿宋"/>
          <w:b w:val="0"/>
          <w:bCs w:val="0"/>
          <w:color w:val="auto"/>
          <w:sz w:val="30"/>
          <w:szCs w:val="30"/>
          <w:lang w:eastAsia="zh-CN"/>
        </w:rPr>
        <w:t>随即</w:t>
      </w:r>
      <w:r>
        <w:rPr>
          <w:rFonts w:hint="eastAsia" w:ascii="仿宋" w:hAnsi="仿宋" w:eastAsia="仿宋" w:cs="仿宋"/>
          <w:b w:val="0"/>
          <w:bCs w:val="0"/>
          <w:color w:val="auto"/>
          <w:sz w:val="30"/>
          <w:szCs w:val="30"/>
        </w:rPr>
        <w:t>召集</w:t>
      </w:r>
      <w:r>
        <w:rPr>
          <w:rFonts w:hint="eastAsia" w:ascii="仿宋" w:hAnsi="仿宋" w:eastAsia="仿宋" w:cs="仿宋"/>
          <w:b w:val="0"/>
          <w:bCs w:val="0"/>
          <w:color w:val="auto"/>
          <w:sz w:val="30"/>
          <w:szCs w:val="30"/>
          <w:lang w:eastAsia="zh-CN"/>
        </w:rPr>
        <w:t>了</w:t>
      </w:r>
      <w:r>
        <w:rPr>
          <w:rFonts w:hint="eastAsia" w:ascii="仿宋" w:hAnsi="仿宋" w:eastAsia="仿宋" w:cs="仿宋"/>
          <w:b w:val="0"/>
          <w:bCs w:val="0"/>
          <w:color w:val="auto"/>
          <w:sz w:val="30"/>
          <w:szCs w:val="30"/>
        </w:rPr>
        <w:t>部分物业理事单位及物业法律专业委员会专家对相关条款进行</w:t>
      </w:r>
      <w:r>
        <w:rPr>
          <w:rFonts w:hint="eastAsia" w:ascii="仿宋" w:hAnsi="仿宋" w:eastAsia="仿宋" w:cs="仿宋"/>
          <w:b w:val="0"/>
          <w:bCs w:val="0"/>
          <w:color w:val="auto"/>
          <w:sz w:val="30"/>
          <w:szCs w:val="30"/>
          <w:lang w:eastAsia="zh-CN"/>
        </w:rPr>
        <w:t>了</w:t>
      </w:r>
      <w:r>
        <w:rPr>
          <w:rFonts w:hint="eastAsia" w:ascii="仿宋" w:hAnsi="仿宋" w:eastAsia="仿宋" w:cs="仿宋"/>
          <w:b w:val="0"/>
          <w:bCs w:val="0"/>
          <w:color w:val="auto"/>
          <w:sz w:val="30"/>
          <w:szCs w:val="30"/>
        </w:rPr>
        <w:t>充分讨论</w:t>
      </w:r>
      <w:r>
        <w:rPr>
          <w:rFonts w:hint="eastAsia" w:ascii="仿宋" w:hAnsi="仿宋" w:eastAsia="仿宋" w:cs="仿宋"/>
          <w:b w:val="0"/>
          <w:bCs w:val="0"/>
          <w:color w:val="auto"/>
          <w:sz w:val="30"/>
          <w:szCs w:val="30"/>
          <w:lang w:eastAsia="zh-CN"/>
        </w:rPr>
        <w:t>和建议收集</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eastAsia="zh-CN"/>
        </w:rPr>
        <w:t>现将相关建议书面呈报贵局，请予以斟酌考虑：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eastAsia="zh-CN"/>
        </w:rPr>
        <w:t>在</w:t>
      </w:r>
      <w:r>
        <w:rPr>
          <w:rFonts w:hint="eastAsia" w:ascii="仿宋" w:hAnsi="仿宋" w:eastAsia="仿宋" w:cs="仿宋"/>
          <w:b/>
          <w:bCs/>
          <w:color w:val="auto"/>
          <w:sz w:val="30"/>
          <w:szCs w:val="30"/>
        </w:rPr>
        <w:t>未另行签署《垃圾投放管理服务协议》</w:t>
      </w:r>
      <w:r>
        <w:rPr>
          <w:rFonts w:hint="eastAsia" w:ascii="仿宋" w:hAnsi="仿宋" w:eastAsia="仿宋" w:cs="仿宋"/>
          <w:b/>
          <w:bCs/>
          <w:color w:val="auto"/>
          <w:sz w:val="30"/>
          <w:szCs w:val="30"/>
          <w:lang w:eastAsia="zh-CN"/>
        </w:rPr>
        <w:t>的前提下</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由</w:t>
      </w:r>
      <w:r>
        <w:rPr>
          <w:rFonts w:hint="eastAsia" w:ascii="仿宋" w:hAnsi="仿宋" w:eastAsia="仿宋" w:cs="仿宋"/>
          <w:b/>
          <w:bCs/>
          <w:color w:val="auto"/>
          <w:sz w:val="30"/>
          <w:szCs w:val="30"/>
        </w:rPr>
        <w:t>物业服务人担任垃圾投放管理责任主体不符合《中华人民共和国民法典》（以下简称《民法典》）关于物业服务义务的法定规定，也不属于《物业服务合同》约定</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合同义务范畴。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说明：</w:t>
      </w:r>
      <w:r>
        <w:rPr>
          <w:rFonts w:hint="eastAsia" w:ascii="仿宋" w:hAnsi="仿宋" w:eastAsia="仿宋" w:cs="仿宋"/>
          <w:b w:val="0"/>
          <w:bCs w:val="0"/>
          <w:color w:val="auto"/>
          <w:sz w:val="30"/>
          <w:szCs w:val="30"/>
        </w:rPr>
        <w:t>业主与物业服务人之间的物业服务关系属平等民事主体之间的民事关系，约束双方权利义务的主要依据为国家法律</w:t>
      </w:r>
      <w:r>
        <w:rPr>
          <w:rFonts w:hint="eastAsia" w:ascii="仿宋" w:hAnsi="仿宋" w:eastAsia="仿宋" w:cs="仿宋"/>
          <w:b w:val="0"/>
          <w:bCs w:val="0"/>
          <w:color w:val="auto"/>
          <w:sz w:val="30"/>
          <w:szCs w:val="30"/>
          <w:lang w:eastAsia="zh-CN"/>
        </w:rPr>
        <w:t>的规定以及</w:t>
      </w:r>
      <w:r>
        <w:rPr>
          <w:rFonts w:hint="eastAsia" w:ascii="仿宋" w:hAnsi="仿宋" w:eastAsia="仿宋" w:cs="仿宋"/>
          <w:b w:val="0"/>
          <w:bCs w:val="0"/>
          <w:color w:val="auto"/>
          <w:sz w:val="30"/>
          <w:szCs w:val="30"/>
        </w:rPr>
        <w:t>业主与物业服务人之间的《物业服务合同》的约定。</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val="0"/>
          <w:bCs w:val="0"/>
          <w:color w:val="auto"/>
          <w:sz w:val="30"/>
          <w:szCs w:val="30"/>
        </w:rPr>
      </w:pPr>
      <w:r>
        <w:rPr>
          <w:rFonts w:hint="eastAsia" w:ascii="仿宋" w:hAnsi="仿宋" w:eastAsia="仿宋" w:cs="仿宋"/>
          <w:b/>
          <w:bCs/>
          <w:color w:val="auto"/>
          <w:sz w:val="30"/>
          <w:szCs w:val="30"/>
        </w:rPr>
        <w:t>（一）城乡生活垃圾分类管理责任不属于《民法典》规定物业服务人的法定义务。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1、《民法典》第285条规定：物业服务企业或者其他物业服务人根据业主的委托，依照本法第三篇关物业服务合同的规定管理建筑区划内的建筑物及其附属设施，接受业主的监督，并及时答复业主对物业服务企业或者答复业主对物业服务情况的询问。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2、《民法典》第937条规定：物业服务合同是物业服务人在物业服务区域内，为业主提供建筑物及其附属设施的维修、养护、环境卫生和相关维护等物业服务，业主支付物业费的合同。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3、《民法典》第942条规定：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上述《民法典》明确规定，物业服务人的法定义务是依据《物业服务合同》对小区公共部位设施设备进行维修、养护、清洁、绿化。该法定义务并未包含城市生活垃圾分类投放管理。</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（二）生活垃圾投放管理责任也不属于物业服务人与业主（业主委员会）所签《物业服务合同》约定的约定义务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结合惠州市的实际情况，</w:t>
      </w:r>
      <w:r>
        <w:rPr>
          <w:rFonts w:hint="eastAsia" w:ascii="仿宋" w:hAnsi="仿宋" w:eastAsia="仿宋" w:cs="仿宋"/>
          <w:b w:val="0"/>
          <w:bCs w:val="0"/>
          <w:color w:val="auto"/>
          <w:sz w:val="30"/>
          <w:szCs w:val="30"/>
        </w:rPr>
        <w:t>目前在管</w:t>
      </w:r>
      <w:r>
        <w:rPr>
          <w:rFonts w:hint="eastAsia" w:ascii="仿宋" w:hAnsi="仿宋" w:eastAsia="仿宋" w:cs="仿宋"/>
          <w:b w:val="0"/>
          <w:bCs w:val="0"/>
          <w:color w:val="auto"/>
          <w:sz w:val="30"/>
          <w:szCs w:val="30"/>
          <w:lang w:eastAsia="zh-CN"/>
        </w:rPr>
        <w:t>的几乎</w:t>
      </w:r>
      <w:r>
        <w:rPr>
          <w:rFonts w:hint="eastAsia" w:ascii="仿宋" w:hAnsi="仿宋" w:eastAsia="仿宋" w:cs="仿宋"/>
          <w:b w:val="0"/>
          <w:bCs w:val="0"/>
          <w:color w:val="auto"/>
          <w:sz w:val="30"/>
          <w:szCs w:val="30"/>
        </w:rPr>
        <w:t>所有物业小区，物业服务人与业主所签《物业服务合同》中均没有约定垃圾投放管理责任属于物业服务人的管理责任。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综上所述，城乡生活垃圾分类管理责任既不属于物业服务人法定义务，也不属于物业服务人与业主所签《物业服务合同》的约定义务</w:t>
      </w:r>
      <w:r>
        <w:rPr>
          <w:rFonts w:hint="eastAsia" w:ascii="仿宋" w:hAnsi="仿宋" w:eastAsia="仿宋" w:cs="仿宋"/>
          <w:b w:val="0"/>
          <w:bCs w:val="0"/>
          <w:color w:val="auto"/>
          <w:sz w:val="30"/>
          <w:szCs w:val="30"/>
          <w:lang w:eastAsia="zh-CN"/>
        </w:rPr>
        <w:t>。而</w:t>
      </w:r>
      <w:r>
        <w:rPr>
          <w:rFonts w:hint="eastAsia" w:ascii="仿宋" w:hAnsi="仿宋" w:eastAsia="仿宋" w:cs="仿宋"/>
          <w:b w:val="0"/>
          <w:bCs w:val="0"/>
          <w:color w:val="auto"/>
          <w:sz w:val="30"/>
          <w:szCs w:val="30"/>
        </w:rPr>
        <w:t>生活垃圾投放管理属惠州市人民政府的一项政府公共管理业务，需相关政府部门与物业服务人就垃圾投放管理事宜签署《政府购买服务合同》并授予物业服务人一定的管理权利后，物业服务人成为垃圾投放管理责任人才有法律依据和合同依据，才有法可依。</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二、草案第十二条内容</w:t>
      </w:r>
      <w:r>
        <w:rPr>
          <w:rFonts w:hint="eastAsia" w:ascii="仿宋" w:hAnsi="仿宋" w:eastAsia="仿宋" w:cs="仿宋"/>
          <w:b/>
          <w:bCs/>
          <w:color w:val="auto"/>
          <w:sz w:val="30"/>
          <w:szCs w:val="30"/>
          <w:lang w:eastAsia="zh-CN"/>
        </w:rPr>
        <w:t>与</w:t>
      </w:r>
      <w:r>
        <w:rPr>
          <w:rFonts w:hint="eastAsia" w:ascii="仿宋" w:hAnsi="仿宋" w:eastAsia="仿宋" w:cs="仿宋"/>
          <w:b/>
          <w:bCs/>
          <w:color w:val="auto"/>
          <w:sz w:val="30"/>
          <w:szCs w:val="30"/>
        </w:rPr>
        <w:t>《广东省城乡生活垃圾分类管城乡管理条例》（以下简称省条例）部分内容</w:t>
      </w:r>
      <w:r>
        <w:rPr>
          <w:rFonts w:hint="eastAsia" w:ascii="仿宋" w:hAnsi="仿宋" w:eastAsia="仿宋" w:cs="仿宋"/>
          <w:b/>
          <w:bCs/>
          <w:color w:val="auto"/>
          <w:sz w:val="30"/>
          <w:szCs w:val="30"/>
          <w:lang w:eastAsia="zh-CN"/>
        </w:rPr>
        <w:t>有所出入</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建议予以修正</w:t>
      </w:r>
      <w:r>
        <w:rPr>
          <w:rFonts w:hint="eastAsia" w:ascii="仿宋" w:hAnsi="仿宋" w:eastAsia="仿宋" w:cs="仿宋"/>
          <w:b/>
          <w:bCs/>
          <w:color w:val="auto"/>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（一）</w:t>
      </w:r>
      <w:r>
        <w:rPr>
          <w:rFonts w:hint="eastAsia" w:ascii="仿宋" w:hAnsi="仿宋" w:eastAsia="仿宋" w:cs="仿宋"/>
          <w:b w:val="0"/>
          <w:bCs w:val="0"/>
          <w:color w:val="auto"/>
          <w:sz w:val="30"/>
          <w:szCs w:val="30"/>
        </w:rPr>
        <w:t>《广东省城乡生活垃圾分类管理条例》对垃圾投放管理人的管理</w:t>
      </w:r>
      <w:r>
        <w:rPr>
          <w:rFonts w:hint="eastAsia" w:ascii="仿宋" w:hAnsi="仿宋" w:eastAsia="仿宋" w:cs="仿宋"/>
          <w:b w:val="0"/>
          <w:bCs w:val="0"/>
          <w:color w:val="auto"/>
          <w:sz w:val="30"/>
          <w:szCs w:val="30"/>
          <w:lang w:eastAsia="zh-CN"/>
        </w:rPr>
        <w:t>责任规定了六项内容</w:t>
      </w:r>
      <w:r>
        <w:rPr>
          <w:rFonts w:hint="eastAsia" w:ascii="仿宋" w:hAnsi="仿宋" w:eastAsia="仿宋" w:cs="仿宋"/>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建立生活垃圾分类日常管理制度；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开展生活垃圾分类知识宣传，指导、监督、检查生活垃圾分类行为；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rPr>
        <w:t>根据生活垃圾产生量，按照就近便利原则和分类标准、分类标志设置生活垃圾分类收集点和收集容器，并保持生活垃圾分类收集容器正常使用和周边清洁；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4、</w:t>
      </w:r>
      <w:r>
        <w:rPr>
          <w:rFonts w:hint="eastAsia" w:ascii="仿宋" w:hAnsi="仿宋" w:eastAsia="仿宋" w:cs="仿宋"/>
          <w:b w:val="0"/>
          <w:bCs w:val="0"/>
          <w:color w:val="auto"/>
          <w:sz w:val="30"/>
          <w:szCs w:val="30"/>
        </w:rPr>
        <w:t>合理确定生活垃圾的投放时间、地点，并组织责任区域内的分类收集工作；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rPr>
        <w:t>劝阻不按照分类规定投放生活垃圾，或者混合收集、运输已分类的生活垃圾的行为；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6、</w:t>
      </w:r>
      <w:r>
        <w:rPr>
          <w:rFonts w:hint="eastAsia" w:ascii="仿宋" w:hAnsi="仿宋" w:eastAsia="仿宋" w:cs="仿宋"/>
          <w:b w:val="0"/>
          <w:bCs w:val="0"/>
          <w:color w:val="auto"/>
          <w:sz w:val="30"/>
          <w:szCs w:val="30"/>
        </w:rPr>
        <w:t>将生活垃圾交由符合规定的单位收集、运输、处理。</w:t>
      </w: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（二）对标广州。经查询，《广州市城乡生活垃圾分类管理条例》完全参考和沿用了省条例的上述内容。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2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惠州市</w:t>
      </w:r>
      <w:r>
        <w:rPr>
          <w:rFonts w:hint="eastAsia" w:ascii="仿宋" w:hAnsi="仿宋" w:eastAsia="仿宋" w:cs="仿宋"/>
          <w:b w:val="0"/>
          <w:bCs w:val="0"/>
          <w:color w:val="auto"/>
          <w:sz w:val="30"/>
          <w:szCs w:val="30"/>
        </w:rPr>
        <w:t>草案中</w:t>
      </w:r>
      <w:r>
        <w:rPr>
          <w:rFonts w:hint="eastAsia" w:ascii="仿宋" w:hAnsi="仿宋" w:eastAsia="仿宋" w:cs="仿宋"/>
          <w:b w:val="0"/>
          <w:bCs w:val="0"/>
          <w:color w:val="auto"/>
          <w:sz w:val="30"/>
          <w:szCs w:val="30"/>
          <w:lang w:eastAsia="zh-CN"/>
        </w:rPr>
        <w:t>未沿用省条例的上述规定，部分条款</w:t>
      </w:r>
      <w:r>
        <w:rPr>
          <w:rFonts w:hint="eastAsia" w:ascii="仿宋" w:hAnsi="仿宋" w:eastAsia="仿宋" w:cs="仿宋"/>
          <w:b w:val="0"/>
          <w:bCs w:val="0"/>
          <w:color w:val="auto"/>
          <w:sz w:val="30"/>
          <w:szCs w:val="30"/>
        </w:rPr>
        <w:t>增加物业服务人的责任，</w:t>
      </w:r>
      <w:r>
        <w:rPr>
          <w:rFonts w:hint="eastAsia" w:ascii="仿宋" w:hAnsi="仿宋" w:eastAsia="仿宋" w:cs="仿宋"/>
          <w:b w:val="0"/>
          <w:bCs w:val="0"/>
          <w:color w:val="auto"/>
          <w:sz w:val="30"/>
          <w:szCs w:val="30"/>
          <w:lang w:eastAsia="zh-CN"/>
        </w:rPr>
        <w:t>从物业服务实际情况来讲，相关</w:t>
      </w:r>
      <w:r>
        <w:rPr>
          <w:rFonts w:hint="eastAsia" w:ascii="仿宋" w:hAnsi="仿宋" w:eastAsia="仿宋" w:cs="仿宋"/>
          <w:b w:val="0"/>
          <w:bCs w:val="0"/>
          <w:color w:val="auto"/>
          <w:sz w:val="30"/>
          <w:szCs w:val="30"/>
        </w:rPr>
        <w:t>增加</w:t>
      </w:r>
      <w:r>
        <w:rPr>
          <w:rFonts w:hint="eastAsia" w:ascii="仿宋" w:hAnsi="仿宋" w:eastAsia="仿宋" w:cs="仿宋"/>
          <w:b w:val="0"/>
          <w:bCs w:val="0"/>
          <w:color w:val="auto"/>
          <w:sz w:val="30"/>
          <w:szCs w:val="30"/>
          <w:lang w:eastAsia="zh-CN"/>
        </w:rPr>
        <w:t>的</w:t>
      </w:r>
      <w:r>
        <w:rPr>
          <w:rFonts w:hint="eastAsia" w:ascii="仿宋" w:hAnsi="仿宋" w:eastAsia="仿宋" w:cs="仿宋"/>
          <w:b w:val="0"/>
          <w:bCs w:val="0"/>
          <w:color w:val="auto"/>
          <w:sz w:val="30"/>
          <w:szCs w:val="30"/>
        </w:rPr>
        <w:t>内容</w:t>
      </w:r>
      <w:r>
        <w:rPr>
          <w:rFonts w:hint="eastAsia" w:ascii="仿宋" w:hAnsi="仿宋" w:eastAsia="仿宋" w:cs="仿宋"/>
          <w:b w:val="0"/>
          <w:bCs w:val="0"/>
          <w:color w:val="auto"/>
          <w:sz w:val="30"/>
          <w:szCs w:val="30"/>
          <w:lang w:eastAsia="zh-CN"/>
        </w:rPr>
        <w:t>比较容</w:t>
      </w:r>
      <w:r>
        <w:rPr>
          <w:rFonts w:hint="eastAsia" w:ascii="仿宋" w:hAnsi="仿宋" w:eastAsia="仿宋" w:cs="仿宋"/>
          <w:b w:val="0"/>
          <w:bCs w:val="0"/>
          <w:color w:val="auto"/>
          <w:sz w:val="30"/>
          <w:szCs w:val="30"/>
        </w:rPr>
        <w:t>易激化物业服务人与业主</w:t>
      </w:r>
      <w:r>
        <w:rPr>
          <w:rFonts w:hint="eastAsia" w:ascii="仿宋" w:hAnsi="仿宋" w:eastAsia="仿宋" w:cs="仿宋"/>
          <w:b w:val="0"/>
          <w:bCs w:val="0"/>
          <w:color w:val="auto"/>
          <w:sz w:val="30"/>
          <w:szCs w:val="30"/>
          <w:lang w:eastAsia="zh-CN"/>
        </w:rPr>
        <w:t>之间</w:t>
      </w:r>
      <w:r>
        <w:rPr>
          <w:rFonts w:hint="eastAsia" w:ascii="仿宋" w:hAnsi="仿宋" w:eastAsia="仿宋" w:cs="仿宋"/>
          <w:b w:val="0"/>
          <w:bCs w:val="0"/>
          <w:color w:val="auto"/>
          <w:sz w:val="30"/>
          <w:szCs w:val="30"/>
        </w:rPr>
        <w:t>的矛盾，</w:t>
      </w:r>
      <w:r>
        <w:rPr>
          <w:rFonts w:hint="eastAsia" w:ascii="仿宋" w:hAnsi="仿宋" w:eastAsia="仿宋" w:cs="仿宋"/>
          <w:b w:val="0"/>
          <w:bCs w:val="0"/>
          <w:color w:val="auto"/>
          <w:sz w:val="30"/>
          <w:szCs w:val="30"/>
          <w:lang w:eastAsia="zh-CN"/>
        </w:rPr>
        <w:t>造成业主服务满意度降低，比如：</w:t>
      </w:r>
      <w:r>
        <w:rPr>
          <w:rFonts w:hint="eastAsia" w:ascii="仿宋" w:hAnsi="仿宋" w:eastAsia="仿宋" w:cs="仿宋"/>
          <w:b w:val="0"/>
          <w:bCs w:val="0"/>
          <w:color w:val="auto"/>
          <w:sz w:val="30"/>
          <w:szCs w:val="30"/>
        </w:rPr>
        <w:t>对不符合分类投放要求的行为，应当要求投放人改正；拒不改正的，可以拒绝其投放并向所在地的城乡管理和综合执法部门报告</w:t>
      </w:r>
      <w:r>
        <w:rPr>
          <w:rFonts w:hint="eastAsia" w:ascii="仿宋" w:hAnsi="仿宋" w:eastAsia="仿宋" w:cs="仿宋"/>
          <w:b w:val="0"/>
          <w:bCs w:val="0"/>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拒绝其投放”的行为势必会造成业主和物业服务人的矛盾重重，若业主执意投放，物业并无执法权，从人性化及其社区维稳的角度去考虑，强制“拒绝投放”规定不太利于小区和谐关系的建立。建议贵局予以考虑，可参考省条例“劝阻”的描述和说法。</w:t>
      </w:r>
    </w:p>
    <w:p>
      <w:pPr>
        <w:keepNext w:val="0"/>
        <w:keepLines w:val="0"/>
        <w:pageBreakBefore w:val="0"/>
        <w:widowControl w:val="0"/>
        <w:kinsoku/>
        <w:wordWrap/>
        <w:overflowPunct/>
        <w:topLinePunct w:val="0"/>
        <w:autoSpaceDE/>
        <w:autoSpaceDN/>
        <w:bidi w:val="0"/>
        <w:adjustRightInd/>
        <w:snapToGrid/>
        <w:spacing w:line="580" w:lineRule="exact"/>
        <w:ind w:firstLine="300" w:firstLineChars="100"/>
        <w:textAlignment w:val="auto"/>
        <w:rPr>
          <w:rFonts w:hint="eastAsia" w:ascii="仿宋" w:hAnsi="仿宋" w:eastAsia="仿宋" w:cs="仿宋"/>
          <w:b/>
          <w:bCs/>
          <w:color w:val="auto"/>
          <w:sz w:val="30"/>
          <w:szCs w:val="30"/>
        </w:rPr>
      </w:pPr>
      <w:r>
        <w:rPr>
          <w:rFonts w:hint="eastAsia" w:ascii="仿宋" w:hAnsi="仿宋" w:eastAsia="仿宋" w:cs="仿宋"/>
          <w:b w:val="0"/>
          <w:bCs w:val="0"/>
          <w:color w:val="auto"/>
          <w:sz w:val="30"/>
          <w:szCs w:val="30"/>
        </w:rPr>
        <w:t xml:space="preserve">  </w:t>
      </w:r>
      <w:r>
        <w:rPr>
          <w:rFonts w:hint="eastAsia" w:ascii="仿宋" w:hAnsi="仿宋" w:eastAsia="仿宋" w:cs="仿宋"/>
          <w:b/>
          <w:bCs/>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val="0"/>
          <w:bCs w:val="0"/>
          <w:color w:val="auto"/>
          <w:sz w:val="30"/>
          <w:szCs w:val="30"/>
        </w:rPr>
      </w:pPr>
      <w:r>
        <w:rPr>
          <w:rFonts w:hint="eastAsia" w:ascii="仿宋" w:hAnsi="仿宋" w:eastAsia="仿宋" w:cs="仿宋"/>
          <w:b/>
          <w:bCs/>
          <w:color w:val="auto"/>
          <w:sz w:val="30"/>
          <w:szCs w:val="30"/>
        </w:rPr>
        <w:t>三、因物业服务人不具有强制执法权，而生活垃圾投放管理责任效果的好坏取决于垃圾投放人的遵守和自觉性，</w:t>
      </w:r>
      <w:r>
        <w:rPr>
          <w:rFonts w:hint="eastAsia" w:ascii="仿宋" w:hAnsi="仿宋" w:eastAsia="仿宋" w:cs="仿宋"/>
          <w:b/>
          <w:bCs/>
          <w:color w:val="auto"/>
          <w:sz w:val="30"/>
          <w:szCs w:val="30"/>
          <w:lang w:eastAsia="zh-CN"/>
        </w:rPr>
        <w:t>因此</w:t>
      </w:r>
      <w:r>
        <w:rPr>
          <w:rFonts w:hint="eastAsia" w:ascii="仿宋" w:hAnsi="仿宋" w:eastAsia="仿宋" w:cs="仿宋"/>
          <w:b/>
          <w:bCs/>
          <w:color w:val="auto"/>
          <w:sz w:val="30"/>
          <w:szCs w:val="30"/>
        </w:rPr>
        <w:t>建议增加垃圾投放人在垃圾投放中的责任和义务，例如：垃圾投放人拒不按照垃圾投放管理责任人的指引及垃圾投放管理规定投放垃圾，经垃圾投放管理责任查实汇报，可由城市执法机关予以警告、罚款等行政处罚。</w:t>
      </w:r>
    </w:p>
    <w:p>
      <w:pPr>
        <w:keepNext w:val="0"/>
        <w:keepLines w:val="0"/>
        <w:pageBreakBefore w:val="0"/>
        <w:widowControl w:val="0"/>
        <w:kinsoku/>
        <w:wordWrap/>
        <w:overflowPunct/>
        <w:topLinePunct w:val="0"/>
        <w:autoSpaceDE/>
        <w:autoSpaceDN/>
        <w:bidi w:val="0"/>
        <w:adjustRightInd/>
        <w:snapToGrid/>
        <w:spacing w:line="580" w:lineRule="exact"/>
        <w:ind w:firstLine="300" w:firstLineChars="1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四、</w:t>
      </w:r>
      <w:r>
        <w:rPr>
          <w:rFonts w:hint="eastAsia" w:ascii="仿宋" w:hAnsi="仿宋" w:eastAsia="仿宋" w:cs="仿宋"/>
          <w:b/>
          <w:bCs/>
          <w:color w:val="auto"/>
          <w:sz w:val="30"/>
          <w:szCs w:val="30"/>
          <w:lang w:eastAsia="zh-CN"/>
        </w:rPr>
        <w:t>物业服务企业目前主要的收入来源为物业服务收费，国家《物业管理收费办法》对物业服务收费的成本支出项也作出了明确的规定，随着人工成本不断上涨，管理费提不上去等现实问题，很多物业服务企业经营困难，各类经费捉襟见肘，根据草案中对管理责任人义务的规定，可预见到物业服务企业确需</w:t>
      </w:r>
      <w:r>
        <w:rPr>
          <w:rFonts w:hint="eastAsia" w:ascii="仿宋" w:hAnsi="仿宋" w:eastAsia="仿宋" w:cs="仿宋"/>
          <w:b/>
          <w:bCs/>
          <w:color w:val="auto"/>
          <w:sz w:val="30"/>
          <w:szCs w:val="30"/>
        </w:rPr>
        <w:t>额外提供垃圾投放管理服务义务，</w:t>
      </w:r>
      <w:r>
        <w:rPr>
          <w:rFonts w:hint="eastAsia" w:ascii="仿宋" w:hAnsi="仿宋" w:eastAsia="仿宋" w:cs="仿宋"/>
          <w:b/>
          <w:bCs/>
          <w:color w:val="auto"/>
          <w:sz w:val="30"/>
          <w:szCs w:val="30"/>
          <w:lang w:eastAsia="zh-CN"/>
        </w:rPr>
        <w:t>并且会为之投入大量的人力、物力和资金，实在难以在有限的收入范围内去列支和开销。因此，考虑到能够将草案规定的管理责任实实在在的落实到位，需要给物业服务企业开展和落地这项工作提供必要的财力和资金的支持，因此，建议要</w:t>
      </w:r>
      <w:r>
        <w:rPr>
          <w:rFonts w:hint="eastAsia" w:ascii="仿宋" w:hAnsi="仿宋" w:eastAsia="仿宋" w:cs="仿宋"/>
          <w:b/>
          <w:bCs/>
          <w:color w:val="auto"/>
          <w:sz w:val="30"/>
          <w:szCs w:val="30"/>
        </w:rPr>
        <w:t>在</w:t>
      </w:r>
      <w:r>
        <w:rPr>
          <w:rFonts w:hint="eastAsia" w:ascii="仿宋" w:hAnsi="仿宋" w:eastAsia="仿宋" w:cs="仿宋"/>
          <w:b/>
          <w:bCs/>
          <w:color w:val="auto"/>
          <w:sz w:val="30"/>
          <w:szCs w:val="30"/>
          <w:lang w:eastAsia="zh-CN"/>
        </w:rPr>
        <w:t>草案</w:t>
      </w:r>
      <w:r>
        <w:rPr>
          <w:rFonts w:hint="eastAsia" w:ascii="仿宋" w:hAnsi="仿宋" w:eastAsia="仿宋" w:cs="仿宋"/>
          <w:b/>
          <w:bCs/>
          <w:color w:val="auto"/>
          <w:sz w:val="30"/>
          <w:szCs w:val="30"/>
        </w:rPr>
        <w:t>中</w:t>
      </w:r>
      <w:r>
        <w:rPr>
          <w:rFonts w:hint="eastAsia" w:ascii="仿宋" w:hAnsi="仿宋" w:eastAsia="仿宋" w:cs="仿宋"/>
          <w:b/>
          <w:bCs/>
          <w:color w:val="auto"/>
          <w:sz w:val="30"/>
          <w:szCs w:val="30"/>
          <w:lang w:eastAsia="zh-CN"/>
        </w:rPr>
        <w:t>增加</w:t>
      </w:r>
      <w:r>
        <w:rPr>
          <w:rFonts w:hint="eastAsia" w:ascii="仿宋" w:hAnsi="仿宋" w:eastAsia="仿宋" w:cs="仿宋"/>
          <w:b/>
          <w:bCs/>
          <w:color w:val="auto"/>
          <w:sz w:val="30"/>
          <w:szCs w:val="30"/>
        </w:rPr>
        <w:t>明确</w:t>
      </w:r>
      <w:r>
        <w:rPr>
          <w:rFonts w:hint="eastAsia" w:ascii="仿宋" w:hAnsi="仿宋" w:eastAsia="仿宋" w:cs="仿宋"/>
          <w:b/>
          <w:bCs/>
          <w:color w:val="auto"/>
          <w:sz w:val="30"/>
          <w:szCs w:val="30"/>
          <w:lang w:eastAsia="zh-CN"/>
        </w:rPr>
        <w:t>以下几个</w:t>
      </w:r>
      <w:r>
        <w:rPr>
          <w:rFonts w:hint="eastAsia" w:ascii="仿宋" w:hAnsi="仿宋" w:eastAsia="仿宋" w:cs="仿宋"/>
          <w:b/>
          <w:bCs/>
          <w:color w:val="auto"/>
          <w:sz w:val="30"/>
          <w:szCs w:val="30"/>
        </w:rPr>
        <w:t>事项：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（一）垃圾投放管理人在与相关政府部门签署《垃圾投放管理服务协议书》之日起开始有偿提供垃圾投放管理责任人的服务；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（二）草案应明确具体与物业签署《垃</w:t>
      </w:r>
      <w:bookmarkStart w:id="0" w:name="_GoBack"/>
      <w:bookmarkEnd w:id="0"/>
      <w:r>
        <w:rPr>
          <w:rFonts w:hint="eastAsia" w:ascii="仿宋" w:hAnsi="仿宋" w:eastAsia="仿宋" w:cs="仿宋"/>
          <w:b w:val="0"/>
          <w:bCs w:val="0"/>
          <w:color w:val="auto"/>
          <w:sz w:val="30"/>
          <w:szCs w:val="30"/>
        </w:rPr>
        <w:t>圾投放管理服务协议书》的部门；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（三）《垃圾投放管理服务协议书》应对物业服务人提供垃圾投放管理的具体义务、履行事件、服务报酬的标准进行明确约定。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 </w:t>
      </w:r>
      <w:r>
        <w:rPr>
          <w:rFonts w:hint="eastAsia" w:ascii="仿宋" w:hAnsi="仿宋" w:eastAsia="仿宋" w:cs="仿宋"/>
          <w:b w:val="0"/>
          <w:bCs w:val="0"/>
          <w:color w:val="auto"/>
          <w:sz w:val="30"/>
          <w:szCs w:val="30"/>
          <w:lang w:eastAsia="zh-CN"/>
        </w:rPr>
        <w:t>说明</w:t>
      </w:r>
      <w:r>
        <w:rPr>
          <w:rFonts w:hint="eastAsia" w:ascii="仿宋" w:hAnsi="仿宋" w:eastAsia="仿宋" w:cs="仿宋"/>
          <w:b w:val="0"/>
          <w:bCs w:val="0"/>
          <w:color w:val="auto"/>
          <w:sz w:val="30"/>
          <w:szCs w:val="30"/>
        </w:rPr>
        <w:t>：草案中对垃圾分类管理资金已有财政预算，如草案第七条：【经费保障】市、县（区）人民政府，大亚湾经济技术开发区、仲恺高新技术产业开发区管理委员会应当根据城乡生活垃圾分类管理资金需求落实生活垃圾分类管理经费，并纳入本级政府财政预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 xml:space="preserve">  以上建议结合了物业服务行业以及各物业服务企业的实际情况去考虑，建议贵局予以斟酌，并采纳为盼。</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color w:val="auto"/>
          <w:sz w:val="30"/>
          <w:szCs w:val="30"/>
        </w:rPr>
      </w:pPr>
    </w:p>
    <w:p>
      <w:pPr>
        <w:pStyle w:val="3"/>
        <w:keepNext w:val="0"/>
        <w:keepLines w:val="0"/>
        <w:pageBreakBefore w:val="0"/>
        <w:widowControl w:val="0"/>
        <w:kinsoku/>
        <w:wordWrap/>
        <w:overflowPunct/>
        <w:topLinePunct w:val="0"/>
        <w:autoSpaceDE/>
        <w:autoSpaceDN/>
        <w:bidi w:val="0"/>
        <w:adjustRightInd/>
        <w:snapToGrid/>
        <w:spacing w:line="580" w:lineRule="exact"/>
        <w:ind w:left="4410"/>
        <w:jc w:val="righ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惠州市物业管理协会</w:t>
      </w:r>
    </w:p>
    <w:p>
      <w:pPr>
        <w:pStyle w:val="3"/>
        <w:keepNext w:val="0"/>
        <w:keepLines w:val="0"/>
        <w:pageBreakBefore w:val="0"/>
        <w:widowControl w:val="0"/>
        <w:kinsoku/>
        <w:wordWrap/>
        <w:overflowPunct/>
        <w:topLinePunct w:val="0"/>
        <w:autoSpaceDE/>
        <w:autoSpaceDN/>
        <w:bidi w:val="0"/>
        <w:adjustRightInd/>
        <w:snapToGrid/>
        <w:spacing w:line="580" w:lineRule="exact"/>
        <w:ind w:left="4410"/>
        <w:jc w:val="righ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    </w:t>
      </w:r>
      <w:r>
        <w:rPr>
          <w:rFonts w:hint="eastAsia" w:ascii="仿宋" w:hAnsi="仿宋" w:eastAsia="仿宋" w:cs="仿宋"/>
          <w:b w:val="0"/>
          <w:bCs w:val="0"/>
          <w:color w:val="auto"/>
          <w:sz w:val="30"/>
          <w:szCs w:val="30"/>
          <w:lang w:val="en-US" w:eastAsia="zh-CN"/>
        </w:rPr>
        <w:t>2021</w:t>
      </w:r>
      <w:r>
        <w:rPr>
          <w:rFonts w:hint="eastAsia" w:ascii="仿宋" w:hAnsi="仿宋" w:eastAsia="仿宋" w:cs="仿宋"/>
          <w:b w:val="0"/>
          <w:bCs w:val="0"/>
          <w:color w:val="auto"/>
          <w:sz w:val="30"/>
          <w:szCs w:val="30"/>
        </w:rPr>
        <w:t xml:space="preserve"> 年  </w:t>
      </w:r>
      <w:r>
        <w:rPr>
          <w:rFonts w:hint="eastAsia" w:ascii="仿宋" w:hAnsi="仿宋" w:eastAsia="仿宋" w:cs="仿宋"/>
          <w:b w:val="0"/>
          <w:bCs w:val="0"/>
          <w:color w:val="auto"/>
          <w:sz w:val="30"/>
          <w:szCs w:val="30"/>
          <w:lang w:val="en-US" w:eastAsia="zh-CN"/>
        </w:rPr>
        <w:t>10</w:t>
      </w:r>
      <w:r>
        <w:rPr>
          <w:rFonts w:hint="eastAsia" w:ascii="仿宋" w:hAnsi="仿宋" w:eastAsia="仿宋" w:cs="仿宋"/>
          <w:b w:val="0"/>
          <w:bCs w:val="0"/>
          <w:color w:val="auto"/>
          <w:sz w:val="30"/>
          <w:szCs w:val="30"/>
        </w:rPr>
        <w:t xml:space="preserve"> 月  </w:t>
      </w:r>
      <w:r>
        <w:rPr>
          <w:rFonts w:hint="eastAsia" w:ascii="仿宋" w:hAnsi="仿宋" w:eastAsia="仿宋" w:cs="仿宋"/>
          <w:b w:val="0"/>
          <w:bCs w:val="0"/>
          <w:color w:val="auto"/>
          <w:sz w:val="30"/>
          <w:szCs w:val="30"/>
          <w:lang w:val="en-US" w:eastAsia="zh-CN"/>
        </w:rPr>
        <w:t>25</w:t>
      </w:r>
      <w:r>
        <w:rPr>
          <w:rFonts w:hint="eastAsia" w:ascii="仿宋" w:hAnsi="仿宋" w:eastAsia="仿宋" w:cs="仿宋"/>
          <w:b w:val="0"/>
          <w:bCs w:val="0"/>
          <w:color w:val="auto"/>
          <w:sz w:val="30"/>
          <w:szCs w:val="30"/>
        </w:rPr>
        <w:t>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4A8B6"/>
    <w:multiLevelType w:val="singleLevel"/>
    <w:tmpl w:val="8564A8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F6"/>
    <w:rsid w:val="0004042F"/>
    <w:rsid w:val="003A5AA4"/>
    <w:rsid w:val="003C3545"/>
    <w:rsid w:val="00427E1E"/>
    <w:rsid w:val="00475DCA"/>
    <w:rsid w:val="004B4333"/>
    <w:rsid w:val="004E5121"/>
    <w:rsid w:val="005044F6"/>
    <w:rsid w:val="00570CD5"/>
    <w:rsid w:val="005B31FE"/>
    <w:rsid w:val="00630B14"/>
    <w:rsid w:val="006B0555"/>
    <w:rsid w:val="006C6ADA"/>
    <w:rsid w:val="006D2072"/>
    <w:rsid w:val="00991E80"/>
    <w:rsid w:val="00993F35"/>
    <w:rsid w:val="009E633C"/>
    <w:rsid w:val="00A61C2C"/>
    <w:rsid w:val="00A95960"/>
    <w:rsid w:val="00BC7032"/>
    <w:rsid w:val="00BD3900"/>
    <w:rsid w:val="00C76CB4"/>
    <w:rsid w:val="00E36DB5"/>
    <w:rsid w:val="00F85334"/>
    <w:rsid w:val="08EA56EA"/>
    <w:rsid w:val="131D3266"/>
    <w:rsid w:val="13387753"/>
    <w:rsid w:val="1DC548A9"/>
    <w:rsid w:val="1DEC6C09"/>
    <w:rsid w:val="26F84BBA"/>
    <w:rsid w:val="2C0F5779"/>
    <w:rsid w:val="478D531E"/>
    <w:rsid w:val="534B725F"/>
    <w:rsid w:val="57D209D0"/>
    <w:rsid w:val="64176C59"/>
    <w:rsid w:val="71F94BBB"/>
    <w:rsid w:val="725C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8"/>
    <w:unhideWhenUsed/>
    <w:qFormat/>
    <w:uiPriority w:val="99"/>
    <w:rPr>
      <w:rFonts w:ascii="宋体" w:hAnsi="宋体" w:eastAsia="宋体" w:cs="宋体"/>
      <w:color w:val="000000"/>
      <w:kern w:val="0"/>
      <w:szCs w:val="21"/>
    </w:rPr>
  </w:style>
  <w:style w:type="paragraph" w:styleId="3">
    <w:name w:val="Closing"/>
    <w:basedOn w:val="1"/>
    <w:link w:val="9"/>
    <w:unhideWhenUsed/>
    <w:qFormat/>
    <w:uiPriority w:val="99"/>
    <w:pPr>
      <w:ind w:left="100" w:leftChars="2100"/>
    </w:pPr>
    <w:rPr>
      <w:rFonts w:ascii="宋体" w:hAnsi="宋体" w:eastAsia="宋体" w:cs="宋体"/>
      <w:color w:val="000000"/>
      <w:kern w:val="0"/>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称呼 字符"/>
    <w:basedOn w:val="6"/>
    <w:link w:val="2"/>
    <w:qFormat/>
    <w:uiPriority w:val="99"/>
    <w:rPr>
      <w:rFonts w:ascii="宋体" w:hAnsi="宋体" w:eastAsia="宋体" w:cs="宋体"/>
      <w:color w:val="000000"/>
      <w:kern w:val="0"/>
      <w:szCs w:val="21"/>
    </w:rPr>
  </w:style>
  <w:style w:type="character" w:customStyle="1" w:styleId="9">
    <w:name w:val="结束语 字符"/>
    <w:basedOn w:val="6"/>
    <w:link w:val="3"/>
    <w:qFormat/>
    <w:uiPriority w:val="99"/>
    <w:rPr>
      <w:rFonts w:ascii="宋体" w:hAnsi="宋体" w:eastAsia="宋体"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380</Words>
  <Characters>2168</Characters>
  <Lines>18</Lines>
  <Paragraphs>5</Paragraphs>
  <TotalTime>128</TotalTime>
  <ScaleCrop>false</ScaleCrop>
  <LinksUpToDate>false</LinksUpToDate>
  <CharactersWithSpaces>2543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2021-10-24T12:48:00Z</dcterms:created>
  <dc:creator>HUAWEI</dc:creator>
  <cp:lastModifiedBy>✿、 悄</cp:lastModifiedBy>
  <cp:lastPrinted>2021-10-25T07:24:48Z</cp:lastPrinted>
  <dcterms:modified xsi:type="dcterms:W3CDTF">2021-10-25T09:06:18Z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511AD9B8B2174511AC104A6A5E64B083</vt:lpwstr>
  </property>
</Properties>
</file>